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  <w:spacing w:before="5" w:after="5"/>
      </w:pPr>
      <w:r>
        <w:rPr>
          <w:rFonts w:ascii="Calibri" w:hAnsi="Calibri" w:cs="Calibri"/>
          <w:sz w:val="40"/>
          <w:szCs w:val="40"/>
          <w:b/>
        </w:rPr>
        <w:t xml:space="preserve">Постановление Правительства РФ от 31.07.2014 № 743 "Об утверждении Правил взаимодействия организаторов распространения информации в информационно-телекоммуникационной сети "Интернет" с уполномоченными государственными органами, осуществляющими оперативно-разыскную деятельность или обеспечение безопасности Российской Федерации"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i/>
          <w:iCs/>
        </w:rPr>
        <w:t xml:space="preserve">(в ред. Постановления Правительства </w:t>
      </w:r>
    </w:p>
    <w:p>
      <w:r>
        <w:rPr>
          <w:rFonts w:ascii="Calibri" w:hAnsi="Calibri" w:cs="Calibri"/>
          <w:sz w:val="22"/>
          <w:szCs w:val="22"/>
          <w:i/>
          <w:iCs/>
        </w:rPr>
        <w:t xml:space="preserve">РФ</w:t>
      </w:r>
      <w:r>
        <w:rPr>
          <w:rFonts w:ascii="Calibri" w:hAnsi="Calibri" w:cs="Calibri"/>
          <w:sz w:val="22"/>
          <w:szCs w:val="22"/>
          <w:i/>
          <w:iCs/>
        </w:rPr>
        <w:t xml:space="preserve"> от 18.01.2018 № 21)</w:t>
      </w: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Во исполнение статьи 10.1 Федерального закона «Об информации, информационных технологиях и о защите информации» Правительство Российской Федерации постановляет: Утвердить прилагаемые Правила взаимодействия организаторов распространения информации в информационно-телекоммуникационной сети «Интернет» с уполномоченными государственными органами, осуществляющими оперативно-разыскную деятельность или обеспечение безопасности Российской Федерации.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Председатель Правительства</w:t>
      </w:r>
    </w:p>
    <w:p>
      <w:r>
        <w:rPr>
          <w:rFonts w:ascii="Calibri" w:hAnsi="Calibri" w:cs="Calibri"/>
          <w:sz w:val="22"/>
          <w:szCs w:val="22"/>
        </w:rPr>
        <w:t xml:space="preserve"> Российской Федерации</w:t>
      </w:r>
    </w:p>
    <w:p>
      <w:r>
        <w:rPr>
          <w:rFonts w:ascii="Calibri" w:hAnsi="Calibri" w:cs="Calibri"/>
          <w:sz w:val="22"/>
          <w:szCs w:val="22"/>
        </w:rPr>
        <w:t xml:space="preserve"> Д.Медведев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Правила взаимодействия организаторов распространения информации в информационно-телекоммуникационной сети "Интернет" с уполномоченными государственными органами, осуществляющими оперативно-разыскную деятельность или обеспечение безопасности Российской Фед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Утверждены</w:t>
      </w:r>
    </w:p>
    <w:p>
      <w:r>
        <w:rPr>
          <w:rFonts w:ascii="Calibri" w:hAnsi="Calibri" w:cs="Calibri"/>
          <w:sz w:val="22"/>
          <w:szCs w:val="22"/>
        </w:rPr>
        <w:t xml:space="preserve"> постановлением Правительства</w:t>
      </w:r>
    </w:p>
    <w:p>
      <w:r>
        <w:rPr>
          <w:rFonts w:ascii="Calibri" w:hAnsi="Calibri" w:cs="Calibri"/>
          <w:sz w:val="22"/>
          <w:szCs w:val="22"/>
        </w:rPr>
        <w:t xml:space="preserve"> Российской Федерации</w:t>
      </w:r>
    </w:p>
    <w:p>
      <w:r>
        <w:rPr>
          <w:rFonts w:ascii="Calibri" w:hAnsi="Calibri" w:cs="Calibri"/>
          <w:sz w:val="22"/>
          <w:szCs w:val="22"/>
        </w:rPr>
        <w:t xml:space="preserve"> от 31 июля 2014 г. № 743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1. Настоящие Правила определяют порядок взаимодействия организаторов распространения информации в информационно-телекоммуникационной сети «Интернет», информация о которых включена в реестр организаторов распространения информации, ведение которого обеспечивает Федеральная служба по надзору в сфере связи, информационных технологий и массовых коммуникаций (далее - организаторы распространения информации), с уполномоченными государственными органами, осуществляющими в соответствии с Федеральным законом «Об оперативно-розыскной деятельности» оперативно-разыскную деятельность или обеспечение безопасности Российской Федерации (далее - уполномоченные органы), необходимого для выполнения возложенных на уполномоченные органы задач в порядке и случаях, которые установлены федеральными законами.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Указанное взаимодействие осуществляется с использованием оборудования и программно-технических средств (далее - программно-технические средства) в эксплуатируемых организаторами распространения информации информационных системах.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2. Органы федеральной службы безопасности, являясь уполномоченными органами, осуществляют взаимодействие с организаторами распространения информации при проведении в рамках оперативно-разыскной деятельности оперативно-разыскных мероприятий, связанных с использованием программно-технических средств (в том числе в интересах других уполномоченных органов).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3. При осуществлении взаимодействия с организаторами распространения информации в случае отсутствия у органов федеральной службы безопасности необходимых оперативно-технических возможностей для проведения оперативно-разыскных мероприятий, связанных с использованием программно-технических средств, указанные мероприятия осуществляют органы внутренних дел, являющиеся уполномоченными органами (в том числе в интересах других уполномоченных органов).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4. Руководитель органа федеральной службы безопасности определяет уполномоченное подразделение органа федеральной службы безопасности, осуществляющее взаимодействие с организаторами распространения информации с использованием программно-технических средств.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Уведомление организатора распространения информации об определении уполномоченного на взаимодействие с ним подразделения органа федеральной службы безопасности осуществляется руководителем (начальником) этого подразделения.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5. Установка, подключение и эксплуатация программно-технических средств организатора распространения информации производится организатором распространения информации в соответствии с разработанным уполномоченным подразделением органа федеральной службы безопасности совместно с организатором распространения информации планом мероприятий по внедрению программно-технических средств, в котором указываются, в частности, срок ввода в эксплуатацию программно-технических средств и технические условия подключения программно-технических средств к пункту управления уполномоченного подразделения органа федеральной службы безопасности.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Указанные технические условия устанавливаются руководителем (начальником) уполномоченного подразделения органа федеральной службы безопасности и должны содержать:</w:t>
      </w:r>
    </w:p>
    <w:p>
      <w:r>
        <w:rPr>
          <w:rFonts w:ascii="Calibri" w:hAnsi="Calibri" w:cs="Calibri"/>
          <w:sz w:val="22"/>
          <w:szCs w:val="22"/>
        </w:rPr>
        <w:t xml:space="preserve"> местонахождение точки подключения программно-технических средств к информационной системе организатора распространения информации;</w:t>
      </w:r>
    </w:p>
    <w:p>
      <w:r>
        <w:rPr>
          <w:rFonts w:ascii="Calibri" w:hAnsi="Calibri" w:cs="Calibri"/>
          <w:sz w:val="22"/>
          <w:szCs w:val="22"/>
        </w:rPr>
        <w:t xml:space="preserve"> местонахождение точки подключения программно-технических средств к пункту управления уполномоченного подразделения органа федеральной службы безопасности;</w:t>
      </w:r>
    </w:p>
    <w:p>
      <w:r>
        <w:rPr>
          <w:rFonts w:ascii="Calibri" w:hAnsi="Calibri" w:cs="Calibri"/>
          <w:sz w:val="22"/>
          <w:szCs w:val="22"/>
        </w:rPr>
        <w:t xml:space="preserve"> требования к линиям (каналам) связи, соединяющим программно-технические средства с пунктом управления уполномоченного подразделения органа федеральной службы безопасности.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Для внедрения новых технологических решений, вывода из эксплуатации либо модернизации программно-технических средств органом федеральной службы безопасности совместно с организатором распространения информации разрабатывается новый план мероприятий.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5(1). План мероприятий по внедрению программно-технических средств разрабатывается в срок до 2 месяцев с даты получения организатором распространения информации уведомления от уполномоченного подразделения органа федеральной службы безопасности, указанного в пункте 4 настоящих Правил.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5(2). План мероприятий по внедрению программно-технических средств составляется в 3 экземплярах, из которых первый экземпляр хранится у организатора распространения информации, второй экземпляр - у уполномоченного подразделения органа федеральной службы безопасности, третий экземпляр представляется организатором распространения информации в Федеральную службу по надзору в сфере связи, информационных технологий и массовых коммуникаций.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5(3). Типовые требования к плану мероприятий по внедрению программно-технических средств устанавливаются Министерством связи и массовых коммуникаций Российской Федерации совместно с Федеральной службой безопасности Российской Федерации.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6. Организатор распространения информации обязан осуществить меры, согласованные с подразделением, указанным в пункте 4 настоящих Правил, по недопущению раскрытия организационных и технических приемов проведения оперативно-разыскных мероприятий.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Организатор распространения информации при взаимодействии с уполномоченными органами обеспечивает в соответствии с законодательством Российской Федерации неразглашение любой информации о конкретных фактах и содержании такого взаимодействия третьим лицам.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7. Не допускается нахождение программно-технических средств, используемых в рамках взаимодействия организаторов распространения информации с уполномоченными органами, за пределами территории Российской Федерации.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8. Удаленный доступ к информационной системе, эксплуатируемой организатором распространения информации, в целях получения информации, указанной в пунктах 3 и 4.1 статьи 10.1 Федерального закона «Об информации, информационных технологиях и о защите информации», предоставляется организатором распространения информации уполномоченному подразделению органа федеральной службы безопасности в срок не позднее 3 месяцев с даты получения организатором распространения информации уведомления, указанного в пункте 4 настоящих Правил.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2018-09-26T19:30:01+03:00</dcterms:created>
  <dcterms:modified xsi:type="dcterms:W3CDTF">2018-09-26T19:30:01+03:00</dcterms:modified>
  <dc:title/>
  <dc:description/>
  <dc:subject/>
  <cp:keywords/>
  <cp:category/>
</cp:coreProperties>
</file>