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Приказ ФСБ России от 10.01.2013 № 7 "Об утверждении Административного регламента Федеральной службы безопасности Российской Федерации по предоставлению государственной услуги по осуществлению лицензирования деятельности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Зарегистрировано в Минюсте России 15.02.2013 № 27103</w:t>
      </w:r>
      <w:r>
        <w:rPr>
          <w:rFonts w:ascii="Calibri" w:hAnsi="Calibri" w:cs="Calibri"/>
          <w:sz w:val="22"/>
          <w:szCs w:val="22"/>
        </w:rPr>
        <w:t xml:space="preserve"> </w:t>
      </w:r>
    </w:p>
    <w:p>
      <w:pPr>
        <w:jc w:val="both"/>
        <w:spacing w:before="5" w:after="5"/>
      </w:pPr>
      <w:r>
        <w:rPr>
          <w:rFonts w:ascii="Calibri" w:hAnsi="Calibri" w:cs="Calibri"/>
          <w:sz w:val="22"/>
          <w:szCs w:val="22"/>
        </w:rPr>
        <w:t xml:space="preserve"> В соответствии с Федеральным законом от 27 июля 2010 г. № 210-ФЗ «Об организации предоставления государственных и муниципальных услуг»</w:t>
      </w:r>
      <w:hyperlink r:id="rId7" w:history="1">
        <w:r>
          <w:rPr>
            <w:rFonts w:ascii="Calibri" w:hAnsi="Calibri" w:cs="Calibri"/>
            <w:color w:val="0000FF"/>
            <w:sz w:val="12"/>
            <w:szCs w:val="12"/>
            <w:u w:val="single"/>
          </w:rPr>
          <w:t xml:space="preserve">1)</w:t>
        </w:r>
      </w:hyperlink>
      <w:r>
        <w:rPr>
          <w:rFonts w:ascii="Calibri" w:hAnsi="Calibri" w:cs="Calibri"/>
          <w:sz w:val="22"/>
          <w:szCs w:val="22"/>
        </w:rPr>
        <w:t xml:space="preserve">,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hyperlink r:id="rId8" w:history="1">
        <w:r>
          <w:rPr>
            <w:rFonts w:ascii="Calibri" w:hAnsi="Calibri" w:cs="Calibri"/>
            <w:color w:val="0000FF"/>
            <w:sz w:val="12"/>
            <w:szCs w:val="12"/>
            <w:u w:val="single"/>
          </w:rPr>
          <w:t xml:space="preserve">2)</w:t>
        </w:r>
      </w:hyperlink>
      <w:r>
        <w:rPr>
          <w:rFonts w:ascii="Calibri" w:hAnsi="Calibri" w:cs="Calibri"/>
          <w:sz w:val="22"/>
          <w:szCs w:val="22"/>
        </w:rPr>
        <w:t xml:space="preserve">приказываю: </w:t>
      </w:r>
    </w:p>
    <w:p>
      <w:pPr>
        <w:jc w:val="both"/>
        <w:spacing w:before="5" w:after="5"/>
      </w:pPr>
      <w:r>
        <w:rPr>
          <w:rFonts w:ascii="Calibri" w:hAnsi="Calibri" w:cs="Calibri"/>
          <w:sz w:val="22"/>
          <w:szCs w:val="22"/>
        </w:rPr>
        <w:t xml:space="preserve"> 1. Утвердить прилагаемый Административный регламент Федеральной службы безопасности Российской Федерации по предоставлению государственной услуги по осуществлению лицензирования деятельности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w:t>
      </w:r>
    </w:p>
    <w:p>
      <w:pPr>
        <w:jc w:val="both"/>
        <w:spacing w:before="5" w:after="5"/>
      </w:pPr>
      <w:r>
        <w:rPr>
          <w:rFonts w:ascii="Calibri" w:hAnsi="Calibri" w:cs="Calibri"/>
          <w:sz w:val="22"/>
          <w:szCs w:val="22"/>
        </w:rPr>
        <w:t xml:space="preserve"> 2. Признать утратившими силу приказ </w:t>
      </w:r>
    </w:p>
    <w:p>
      <w:r>
        <w:rPr>
          <w:rFonts w:ascii="Calibri" w:hAnsi="Calibri" w:cs="Calibri"/>
          <w:sz w:val="22"/>
          <w:szCs w:val="22"/>
        </w:rPr>
        <w:t xml:space="preserve">ФСБ</w:t>
      </w:r>
      <w:r>
        <w:rPr>
          <w:rFonts w:ascii="Calibri" w:hAnsi="Calibri" w:cs="Calibri"/>
          <w:sz w:val="22"/>
          <w:szCs w:val="22"/>
        </w:rPr>
        <w:t xml:space="preserve"> России от 24 июня 2009 г. № 287</w:t>
      </w:r>
      <w:hyperlink r:id="rId9" w:history="1">
        <w:r>
          <w:rPr>
            <w:rFonts w:ascii="Calibri" w:hAnsi="Calibri" w:cs="Calibri"/>
            <w:color w:val="0000FF"/>
            <w:sz w:val="12"/>
            <w:szCs w:val="12"/>
            <w:u w:val="single"/>
          </w:rPr>
          <w:t xml:space="preserve">3)</w:t>
        </w:r>
      </w:hyperlink>
      <w:r>
        <w:rPr>
          <w:rFonts w:ascii="Calibri" w:hAnsi="Calibri" w:cs="Calibri"/>
          <w:sz w:val="22"/>
          <w:szCs w:val="22"/>
        </w:rPr>
        <w:t xml:space="preserve"> и пункт 8 приложения к приказу </w:t>
      </w:r>
    </w:p>
    <w:p>
      <w:r>
        <w:rPr>
          <w:rFonts w:ascii="Calibri" w:hAnsi="Calibri" w:cs="Calibri"/>
          <w:sz w:val="22"/>
          <w:szCs w:val="22"/>
        </w:rPr>
        <w:t xml:space="preserve">ФСБ</w:t>
      </w:r>
      <w:r>
        <w:rPr>
          <w:rFonts w:ascii="Calibri" w:hAnsi="Calibri" w:cs="Calibri"/>
          <w:sz w:val="22"/>
          <w:szCs w:val="22"/>
        </w:rPr>
        <w:t xml:space="preserve"> России от 12 апреля 2010 г. № 173</w:t>
      </w:r>
      <w:hyperlink r:id="rId10" w:history="1">
        <w:r>
          <w:rPr>
            <w:rFonts w:ascii="Calibri" w:hAnsi="Calibri" w:cs="Calibri"/>
            <w:color w:val="0000FF"/>
            <w:sz w:val="12"/>
            <w:szCs w:val="12"/>
            <w:u w:val="single"/>
          </w:rPr>
          <w:t xml:space="preserve">4)</w:t>
        </w:r>
      </w:hyperlink>
      <w:r>
        <w:rPr>
          <w:rFonts w:ascii="Calibri" w:hAnsi="Calibri" w:cs="Calibri"/>
          <w:sz w:val="22"/>
          <w:szCs w:val="22"/>
        </w:rPr>
        <w:t xml:space="preserve">. </w:t>
      </w:r>
    </w:p>
    <w:p>
      <w:pPr>
        <w:jc w:val="both"/>
        <w:spacing w:before="5" w:after="5"/>
      </w:pPr>
      <w:r>
        <w:rPr>
          <w:rFonts w:ascii="Calibri" w:hAnsi="Calibri" w:cs="Calibri"/>
          <w:sz w:val="22"/>
          <w:szCs w:val="22"/>
        </w:rPr>
        <w:t xml:space="preserve"> 3. Контроль за исполнением настоящего приказа возложить на Центр по лицензированию, сертификации и защите государственной тайны </w:t>
      </w:r>
    </w:p>
    <w:p>
      <w:r>
        <w:rPr>
          <w:rFonts w:ascii="Calibri" w:hAnsi="Calibri" w:cs="Calibri"/>
          <w:sz w:val="22"/>
          <w:szCs w:val="22"/>
        </w:rPr>
        <w:t xml:space="preserve">ФСБ</w:t>
      </w:r>
      <w:r>
        <w:rPr>
          <w:rFonts w:ascii="Calibri" w:hAnsi="Calibri" w:cs="Calibri"/>
          <w:sz w:val="22"/>
          <w:szCs w:val="22"/>
        </w:rPr>
        <w:t xml:space="preserve"> России. </w:t>
      </w:r>
    </w:p>
    <w:p>
      <w:pPr>
        <w:jc w:val="both"/>
        <w:spacing w:before="5" w:after="5"/>
      </w:pPr>
      <w:r>
        <w:rPr>
          <w:rFonts w:ascii="Calibri" w:hAnsi="Calibri" w:cs="Calibri"/>
          <w:sz w:val="22"/>
          <w:szCs w:val="22"/>
        </w:rPr>
        <w:t xml:space="preserve"> Директор</w:t>
      </w:r>
    </w:p>
    <w:p>
      <w:r>
        <w:rPr>
          <w:rFonts w:ascii="Calibri" w:hAnsi="Calibri" w:cs="Calibri"/>
          <w:sz w:val="22"/>
          <w:szCs w:val="22"/>
        </w:rPr>
        <w:t xml:space="preserve"> А. Бортников</w:t>
      </w:r>
    </w:p>
    <w:p/>
    <w:p>
      <w:pPr>
        <w:jc w:val="left"/>
        <w:spacing w:before="150" w:after="5"/>
      </w:pPr>
      <w:r>
        <w:rPr>
          <w:rFonts w:ascii="Calibri" w:hAnsi="Calibri" w:cs="Calibri"/>
          <w:sz w:val="28"/>
          <w:szCs w:val="28"/>
          <w:b/>
        </w:rPr>
        <w:t xml:space="preserve"> ﻿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Зарегистрировано в Минюсте России 15.02.2013 № 27103</w:t>
      </w:r>
      <w:r>
        <w:rPr>
          <w:rFonts w:ascii="Calibri" w:hAnsi="Calibri" w:cs="Calibri"/>
          <w:sz w:val="22"/>
          <w:szCs w:val="22"/>
        </w:rPr>
        <w:t xml:space="preserve"> </w:t>
      </w:r>
    </w:p>
    <w:p>
      <w:pPr>
        <w:jc w:val="both"/>
        <w:spacing w:before="5" w:after="5"/>
      </w:pPr>
      <w:r>
        <w:rPr>
          <w:rFonts w:ascii="Calibri" w:hAnsi="Calibri" w:cs="Calibri"/>
          <w:sz w:val="22"/>
          <w:szCs w:val="22"/>
        </w:rPr>
        <w:t xml:space="preserve"> В соответствии с Федеральным законом от 27 июля 2010 г. № 210-ФЗ «Об организации предоставления государственных и муниципальных услуг»</w:t>
      </w:r>
      <w:hyperlink r:id="rId11" w:history="1">
        <w:r>
          <w:rPr>
            <w:rFonts w:ascii="Calibri" w:hAnsi="Calibri" w:cs="Calibri"/>
            <w:color w:val="0000FF"/>
            <w:sz w:val="12"/>
            <w:szCs w:val="12"/>
            <w:u w:val="single"/>
          </w:rPr>
          <w:t xml:space="preserve">1)</w:t>
        </w:r>
      </w:hyperlink>
      <w:r>
        <w:rPr>
          <w:rFonts w:ascii="Calibri" w:hAnsi="Calibri" w:cs="Calibri"/>
          <w:sz w:val="22"/>
          <w:szCs w:val="22"/>
        </w:rPr>
        <w:t xml:space="preserve">,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hyperlink r:id="rId12" w:history="1">
        <w:r>
          <w:rPr>
            <w:rFonts w:ascii="Calibri" w:hAnsi="Calibri" w:cs="Calibri"/>
            <w:color w:val="0000FF"/>
            <w:sz w:val="12"/>
            <w:szCs w:val="12"/>
            <w:u w:val="single"/>
          </w:rPr>
          <w:t xml:space="preserve">2)</w:t>
        </w:r>
      </w:hyperlink>
      <w:r>
        <w:rPr>
          <w:rFonts w:ascii="Calibri" w:hAnsi="Calibri" w:cs="Calibri"/>
          <w:sz w:val="22"/>
          <w:szCs w:val="22"/>
        </w:rPr>
        <w:t xml:space="preserve">приказываю: </w:t>
      </w:r>
    </w:p>
    <w:p>
      <w:pPr>
        <w:jc w:val="both"/>
        <w:spacing w:before="5" w:after="5"/>
      </w:pPr>
      <w:r>
        <w:rPr>
          <w:rFonts w:ascii="Calibri" w:hAnsi="Calibri" w:cs="Calibri"/>
          <w:sz w:val="22"/>
          <w:szCs w:val="22"/>
        </w:rPr>
        <w:t xml:space="preserve"> 1. Утвердить прилагаемый Административный регламент Федеральной службы безопасности Российской Федерации по предоставлению государственной услуги по осуществлению лицензирования деятельности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w:t>
      </w:r>
    </w:p>
    <w:p>
      <w:pPr>
        <w:jc w:val="both"/>
        <w:spacing w:before="5" w:after="5"/>
      </w:pPr>
      <w:r>
        <w:rPr>
          <w:rFonts w:ascii="Calibri" w:hAnsi="Calibri" w:cs="Calibri"/>
          <w:sz w:val="22"/>
          <w:szCs w:val="22"/>
        </w:rPr>
        <w:t xml:space="preserve"> 2. Признать утратившими силу приказ </w:t>
      </w:r>
    </w:p>
    <w:p>
      <w:r>
        <w:rPr>
          <w:rFonts w:ascii="Calibri" w:hAnsi="Calibri" w:cs="Calibri"/>
          <w:sz w:val="22"/>
          <w:szCs w:val="22"/>
        </w:rPr>
        <w:t xml:space="preserve">ФСБ</w:t>
      </w:r>
      <w:r>
        <w:rPr>
          <w:rFonts w:ascii="Calibri" w:hAnsi="Calibri" w:cs="Calibri"/>
          <w:sz w:val="22"/>
          <w:szCs w:val="22"/>
        </w:rPr>
        <w:t xml:space="preserve"> России от 24 июня 2009 г. № 287</w:t>
      </w:r>
      <w:hyperlink r:id="rId13" w:history="1">
        <w:r>
          <w:rPr>
            <w:rFonts w:ascii="Calibri" w:hAnsi="Calibri" w:cs="Calibri"/>
            <w:color w:val="0000FF"/>
            <w:sz w:val="12"/>
            <w:szCs w:val="12"/>
            <w:u w:val="single"/>
          </w:rPr>
          <w:t xml:space="preserve">3)</w:t>
        </w:r>
      </w:hyperlink>
      <w:r>
        <w:rPr>
          <w:rFonts w:ascii="Calibri" w:hAnsi="Calibri" w:cs="Calibri"/>
          <w:sz w:val="22"/>
          <w:szCs w:val="22"/>
        </w:rPr>
        <w:t xml:space="preserve"> и пункт 8 приложения к приказу </w:t>
      </w:r>
    </w:p>
    <w:p>
      <w:r>
        <w:rPr>
          <w:rFonts w:ascii="Calibri" w:hAnsi="Calibri" w:cs="Calibri"/>
          <w:sz w:val="22"/>
          <w:szCs w:val="22"/>
        </w:rPr>
        <w:t xml:space="preserve">ФСБ</w:t>
      </w:r>
      <w:r>
        <w:rPr>
          <w:rFonts w:ascii="Calibri" w:hAnsi="Calibri" w:cs="Calibri"/>
          <w:sz w:val="22"/>
          <w:szCs w:val="22"/>
        </w:rPr>
        <w:t xml:space="preserve"> России от 12 апреля 2010 г. № 173</w:t>
      </w:r>
      <w:hyperlink r:id="rId14" w:history="1">
        <w:r>
          <w:rPr>
            <w:rFonts w:ascii="Calibri" w:hAnsi="Calibri" w:cs="Calibri"/>
            <w:color w:val="0000FF"/>
            <w:sz w:val="12"/>
            <w:szCs w:val="12"/>
            <w:u w:val="single"/>
          </w:rPr>
          <w:t xml:space="preserve">4)</w:t>
        </w:r>
      </w:hyperlink>
      <w:r>
        <w:rPr>
          <w:rFonts w:ascii="Calibri" w:hAnsi="Calibri" w:cs="Calibri"/>
          <w:sz w:val="22"/>
          <w:szCs w:val="22"/>
        </w:rPr>
        <w:t xml:space="preserve">. </w:t>
      </w:r>
    </w:p>
    <w:p>
      <w:pPr>
        <w:jc w:val="both"/>
        <w:spacing w:before="5" w:after="5"/>
      </w:pPr>
      <w:r>
        <w:rPr>
          <w:rFonts w:ascii="Calibri" w:hAnsi="Calibri" w:cs="Calibri"/>
          <w:sz w:val="22"/>
          <w:szCs w:val="22"/>
        </w:rPr>
        <w:t xml:space="preserve"> 3. Контроль за исполнением настоящего приказа возложить на Центр по лицензированию, сертификации и защите государственной тайны </w:t>
      </w:r>
    </w:p>
    <w:p>
      <w:r>
        <w:rPr>
          <w:rFonts w:ascii="Calibri" w:hAnsi="Calibri" w:cs="Calibri"/>
          <w:sz w:val="22"/>
          <w:szCs w:val="22"/>
        </w:rPr>
        <w:t xml:space="preserve">ФСБ</w:t>
      </w:r>
      <w:r>
        <w:rPr>
          <w:rFonts w:ascii="Calibri" w:hAnsi="Calibri" w:cs="Calibri"/>
          <w:sz w:val="22"/>
          <w:szCs w:val="22"/>
        </w:rPr>
        <w:t xml:space="preserve"> России. </w:t>
      </w:r>
    </w:p>
    <w:p>
      <w:pPr>
        <w:jc w:val="both"/>
        <w:spacing w:before="5" w:after="5"/>
      </w:pPr>
      <w:r>
        <w:rPr>
          <w:rFonts w:ascii="Calibri" w:hAnsi="Calibri" w:cs="Calibri"/>
          <w:sz w:val="22"/>
          <w:szCs w:val="22"/>
        </w:rPr>
        <w:t xml:space="preserve"> Директор</w:t>
      </w:r>
    </w:p>
    <w:p>
      <w:r>
        <w:rPr>
          <w:rFonts w:ascii="Calibri" w:hAnsi="Calibri" w:cs="Calibri"/>
          <w:sz w:val="22"/>
          <w:szCs w:val="22"/>
        </w:rPr>
        <w:t xml:space="preserve"> А. Бортников</w:t>
      </w:r>
    </w:p>
    <w:p/>
    <w:p>
      <w:pPr>
        <w:jc w:val="left"/>
        <w:spacing w:before="150" w:after="5"/>
      </w:pPr>
      <w:r>
        <w:rPr>
          <w:rFonts w:ascii="Calibri" w:hAnsi="Calibri" w:cs="Calibri"/>
          <w:sz w:val="28"/>
          <w:szCs w:val="28"/>
          <w:b/>
        </w:rPr>
        <w:t xml:space="preserve">Административного регламента Федеральной службы безопасности Российской Федерации по предоставлению государственной услуги по осуществлению лицензирования деятельности по выявлению электронных устройств, предназначенных для негласного получения информации</w:t>
      </w:r>
    </w:p>
    <w:p>
      <w:pPr>
        <w:jc w:val="both"/>
        <w:spacing w:before="5" w:after="5"/>
      </w:pPr>
      <w:r>
        <w:rPr>
          <w:rFonts w:ascii="Calibri" w:hAnsi="Calibri" w:cs="Calibri"/>
          <w:sz w:val="22"/>
          <w:szCs w:val="22"/>
        </w:rPr>
        <w:t xml:space="preserve"> Приложение</w:t>
      </w:r>
    </w:p>
    <w:p>
      <w:r>
        <w:rPr>
          <w:rFonts w:ascii="Calibri" w:hAnsi="Calibri" w:cs="Calibri"/>
          <w:sz w:val="22"/>
          <w:szCs w:val="22"/>
        </w:rPr>
        <w:t xml:space="preserve"> к приказу </w:t>
      </w:r>
    </w:p>
    <w:p>
      <w:r>
        <w:rPr>
          <w:rFonts w:ascii="Calibri" w:hAnsi="Calibri" w:cs="Calibri"/>
          <w:sz w:val="22"/>
          <w:szCs w:val="22"/>
        </w:rPr>
        <w:t xml:space="preserve">ФСБ</w:t>
      </w:r>
      <w:r>
        <w:rPr>
          <w:rFonts w:ascii="Calibri" w:hAnsi="Calibri" w:cs="Calibri"/>
          <w:sz w:val="22"/>
          <w:szCs w:val="22"/>
        </w:rPr>
        <w:t xml:space="preserve"> России</w:t>
      </w:r>
    </w:p>
    <w:p>
      <w:r>
        <w:rPr>
          <w:rFonts w:ascii="Calibri" w:hAnsi="Calibri" w:cs="Calibri"/>
          <w:sz w:val="22"/>
          <w:szCs w:val="22"/>
        </w:rPr>
        <w:t xml:space="preserve"> от 10 января 2013 г. № 7 </w:t>
      </w:r>
    </w:p>
    <w:p>
      <w:pPr>
        <w:jc w:val="center"/>
        <w:spacing w:before="150" w:after="5"/>
      </w:pPr>
      <w:r>
        <w:rPr>
          <w:rFonts w:ascii="Calibri" w:hAnsi="Calibri" w:cs="Calibri"/>
          <w:sz w:val="32"/>
          <w:szCs w:val="32"/>
          <w:b/>
        </w:rPr>
        <w:t xml:space="preserve">I. Общие положения</w:t>
      </w:r>
    </w:p>
    <w:p>
      <w:pPr>
        <w:jc w:val="left"/>
        <w:spacing w:before="150" w:after="5"/>
      </w:pPr>
      <w:r>
        <w:rPr>
          <w:rFonts w:ascii="Calibri" w:hAnsi="Calibri" w:cs="Calibri"/>
          <w:sz w:val="28"/>
          <w:szCs w:val="28"/>
          <w:b/>
        </w:rPr>
        <w:t xml:space="preserve">Предмет регулирования регламента</w:t>
      </w:r>
    </w:p>
    <w:p>
      <w:pPr>
        <w:jc w:val="both"/>
        <w:spacing w:before="5" w:after="5"/>
      </w:pPr>
      <w:r>
        <w:rPr>
          <w:rFonts w:ascii="Calibri" w:hAnsi="Calibri" w:cs="Calibri"/>
          <w:sz w:val="22"/>
          <w:szCs w:val="22"/>
        </w:rPr>
        <w:t xml:space="preserve"> 1. Настоящий Административный регламент определяет стандарт предоставления в органах федеральной службы безопасности государственной услуги по осуществлению лицензирования деятельности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(далее - государственная услуга, если не оговорено иное), состав, последовательность,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формы контроля за предоставлением государственной услуги, досудебный (внесудебный) порядок обжалования решений и действий (бездействия) лицензирующего органа</w:t>
      </w:r>
      <w:hyperlink r:id="rId15" w:history="1">
        <w:r>
          <w:rPr>
            <w:rFonts w:ascii="Calibri" w:hAnsi="Calibri" w:cs="Calibri"/>
            <w:color w:val="0000FF"/>
            <w:sz w:val="12"/>
            <w:szCs w:val="12"/>
            <w:u w:val="single"/>
          </w:rPr>
          <w:t xml:space="preserve">5)</w:t>
        </w:r>
      </w:hyperlink>
      <w:r>
        <w:rPr>
          <w:rFonts w:ascii="Calibri" w:hAnsi="Calibri" w:cs="Calibri"/>
          <w:sz w:val="22"/>
          <w:szCs w:val="22"/>
        </w:rPr>
        <w:t xml:space="preserve">, а также его должностных лиц. </w:t>
      </w:r>
    </w:p>
    <w:p>
      <w:pPr>
        <w:jc w:val="left"/>
        <w:spacing w:before="150" w:after="5"/>
      </w:pPr>
      <w:r>
        <w:rPr>
          <w:rFonts w:ascii="Calibri" w:hAnsi="Calibri" w:cs="Calibri"/>
          <w:sz w:val="28"/>
          <w:szCs w:val="28"/>
          <w:b/>
        </w:rPr>
        <w:t xml:space="preserve">Круг заявителей</w:t>
      </w:r>
    </w:p>
    <w:p>
      <w:pPr>
        <w:jc w:val="both"/>
        <w:spacing w:before="5" w:after="5"/>
      </w:pPr>
      <w:r>
        <w:rPr>
          <w:rFonts w:ascii="Calibri" w:hAnsi="Calibri" w:cs="Calibri"/>
          <w:sz w:val="22"/>
          <w:szCs w:val="22"/>
        </w:rPr>
        <w:t xml:space="preserve"> 2. В качестве заявителей могут выступать юридические лица, зарегистрированные в установленном порядке на территории Российской Федерации (далее - заявители). </w:t>
      </w:r>
    </w:p>
    <w:p>
      <w:pPr>
        <w:jc w:val="left"/>
        <w:spacing w:before="150" w:after="5"/>
      </w:pPr>
      <w:r>
        <w:rPr>
          <w:rFonts w:ascii="Calibri" w:hAnsi="Calibri" w:cs="Calibri"/>
          <w:sz w:val="28"/>
          <w:szCs w:val="28"/>
          <w:b/>
        </w:rPr>
        <w:t xml:space="preserve">Требования к порядку информирования о предоставлении государственной услуги</w:t>
      </w:r>
    </w:p>
    <w:p>
      <w:pPr>
        <w:jc w:val="both"/>
        <w:spacing w:before="5" w:after="5"/>
      </w:pPr>
      <w:r>
        <w:rPr>
          <w:rFonts w:ascii="Calibri" w:hAnsi="Calibri" w:cs="Calibri"/>
          <w:sz w:val="22"/>
          <w:szCs w:val="22"/>
        </w:rPr>
        <w:t xml:space="preserve"> 3. Информация о лицензирующем органе, почтовом адресе, адресе электронной почты, номерах телефонов, по которым можно получить информацию справочного характера, размещена на официальном сайте </w:t>
      </w:r>
    </w:p>
    <w:p>
      <w:r>
        <w:rPr>
          <w:rFonts w:ascii="Calibri" w:hAnsi="Calibri" w:cs="Calibri"/>
          <w:sz w:val="22"/>
          <w:szCs w:val="22"/>
        </w:rPr>
        <w:t xml:space="preserve">ФСБ</w:t>
      </w:r>
      <w:r>
        <w:rPr>
          <w:rFonts w:ascii="Calibri" w:hAnsi="Calibri" w:cs="Calibri"/>
          <w:sz w:val="22"/>
          <w:szCs w:val="22"/>
        </w:rPr>
        <w:t xml:space="preserve"> России в информационно-телекоммуникационной сети Интернет по адресу: http://fsb.ru (далее - сайт </w:t>
      </w:r>
    </w:p>
    <w:p>
      <w:r>
        <w:rPr>
          <w:rFonts w:ascii="Calibri" w:hAnsi="Calibri" w:cs="Calibri"/>
          <w:sz w:val="22"/>
          <w:szCs w:val="22"/>
        </w:rPr>
        <w:t xml:space="preserve">ФСБ</w:t>
      </w:r>
      <w:r>
        <w:rPr>
          <w:rFonts w:ascii="Calibri" w:hAnsi="Calibri" w:cs="Calibri"/>
          <w:sz w:val="22"/>
          <w:szCs w:val="22"/>
        </w:rPr>
        <w:t xml:space="preserve"> России) и на сайте ЦЛСЗ </w:t>
      </w:r>
    </w:p>
    <w:p>
      <w:r>
        <w:rPr>
          <w:rFonts w:ascii="Calibri" w:hAnsi="Calibri" w:cs="Calibri"/>
          <w:sz w:val="22"/>
          <w:szCs w:val="22"/>
        </w:rPr>
        <w:t xml:space="preserve">ФСБ</w:t>
      </w:r>
      <w:r>
        <w:rPr>
          <w:rFonts w:ascii="Calibri" w:hAnsi="Calibri" w:cs="Calibri"/>
          <w:sz w:val="22"/>
          <w:szCs w:val="22"/>
        </w:rPr>
        <w:t xml:space="preserve"> России http://clsz.fsb.ru. </w:t>
      </w:r>
    </w:p>
    <w:p>
      <w:pPr>
        <w:jc w:val="both"/>
        <w:spacing w:before="5" w:after="5"/>
      </w:pPr>
      <w:r>
        <w:rPr>
          <w:rFonts w:ascii="Calibri" w:hAnsi="Calibri" w:cs="Calibri"/>
          <w:sz w:val="22"/>
          <w:szCs w:val="22"/>
        </w:rPr>
        <w:t xml:space="preserve"> Лицензирующий орган осуществляет прием заявителей, а также предоставляет информацию по вопросам предоставления государственной услуги с использованием телефонной связи ежедневно, кроме субботы, воскресенья и нерабочих праздничных дней, в соответствии со следующим графиком: </w:t>
      </w:r>
    </w:p>
    <w:p>
      <w:pPr>
        <w:jc w:val="both"/>
        <w:spacing w:before="0" w:after="0"/>
      </w:pPr>
      <w:r>
        <w:rPr>
          <w:rFonts w:ascii="Calibri" w:hAnsi="Calibri" w:cs="Calibri"/>
          <w:sz w:val="22"/>
          <w:szCs w:val="22"/>
        </w:rPr>
        <w:t xml:space="preserve"> </w:t>
      </w:r>
      <w:r>
        <w:rPr>
          <w:rFonts w:ascii="Calibri" w:hAnsi="Calibri" w:cs="Calibri"/>
          <w:sz w:val="22"/>
          <w:szCs w:val="22"/>
        </w:rPr>
        <w:t xml:space="preserve"> </w:t>
      </w:r>
    </w:p>
    <w:tbl>
      <w:tblPr>
        <w:tblStyle w:val="temp_table_style"/>
      </w:tblPr>
      <w:tblGrid>
        <w:gridCol w:w="0" w:type="dxa"/>
      </w:tblGrid>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День недели</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Часы приема</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Понедельник</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10.00 - 17.00</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Вторник</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10.00 - 17.00</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Среда</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10.00 - 17.00</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Четверг</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10.00 - 17.00</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Пятница</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10.00 - 15.45</w:t>
            </w:r>
            <w:r>
              <w:rPr>
                <w:rFonts w:ascii="Calibri" w:hAnsi="Calibri" w:cs="Calibri"/>
                <w:sz w:val="22"/>
                <w:szCs w:val="22"/>
              </w:rPr>
              <w:t xml:space="preserve"> </w:t>
            </w:r>
            <w:r>
              <w:rPr>
                <w:rFonts w:ascii="Calibri" w:hAnsi="Calibri" w:cs="Calibri"/>
                <w:sz w:val="22"/>
                <w:szCs w:val="22"/>
              </w:rPr>
              <w:t xml:space="preserve"> </w:t>
            </w:r>
          </w:p>
        </w:tc>
      </w:tr>
    </w:tbl>
    <w:p/>
    <w:p>
      <w:pPr>
        <w:jc w:val="both"/>
        <w:spacing w:before="5" w:after="5"/>
      </w:pPr>
      <w:r>
        <w:rPr>
          <w:rFonts w:ascii="Calibri" w:hAnsi="Calibri" w:cs="Calibri"/>
          <w:sz w:val="22"/>
          <w:szCs w:val="22"/>
        </w:rPr>
        <w:t xml:space="preserve"> Перерыв на обед устанавливается регламентом служебного времени лицензирующего органа. 4. Информация о порядке предоставления государственной услуги размещается в федеральной государственной информационной системе «Единый портал государственных и муниципальных услуг (функций)» по адресу: http://gosuslugi.ru (далее - Портал), на сайте </w:t>
      </w:r>
    </w:p>
    <w:p>
      <w:r>
        <w:rPr>
          <w:rFonts w:ascii="Calibri" w:hAnsi="Calibri" w:cs="Calibri"/>
          <w:sz w:val="22"/>
          <w:szCs w:val="22"/>
        </w:rPr>
        <w:t xml:space="preserve">ФСБ</w:t>
      </w:r>
      <w:r>
        <w:rPr>
          <w:rFonts w:ascii="Calibri" w:hAnsi="Calibri" w:cs="Calibri"/>
          <w:sz w:val="22"/>
          <w:szCs w:val="22"/>
        </w:rPr>
        <w:t xml:space="preserve"> России</w:t>
      </w:r>
      <w:hyperlink r:id="rId16" w:history="1">
        <w:r>
          <w:rPr>
            <w:rFonts w:ascii="Calibri" w:hAnsi="Calibri" w:cs="Calibri"/>
            <w:color w:val="0000FF"/>
            <w:sz w:val="12"/>
            <w:szCs w:val="12"/>
            <w:u w:val="single"/>
          </w:rPr>
          <w:t xml:space="preserve">6)</w:t>
        </w:r>
      </w:hyperlink>
      <w:r>
        <w:rPr>
          <w:rFonts w:ascii="Calibri" w:hAnsi="Calibri" w:cs="Calibri"/>
          <w:sz w:val="22"/>
          <w:szCs w:val="22"/>
        </w:rPr>
        <w:t xml:space="preserve">, информационных стендах, расположенных в приемной лицензирующего органа по адресу: г. Москва, ул. Ярцевская, д. 30. </w:t>
      </w:r>
    </w:p>
    <w:p>
      <w:pPr>
        <w:jc w:val="both"/>
        <w:spacing w:before="5" w:after="5"/>
      </w:pPr>
      <w:r>
        <w:rPr>
          <w:rFonts w:ascii="Calibri" w:hAnsi="Calibri" w:cs="Calibri"/>
          <w:sz w:val="22"/>
          <w:szCs w:val="22"/>
        </w:rPr>
        <w:t xml:space="preserve"> 5. Справочные телефоны по предоставлению государственной услуги:</w:t>
      </w:r>
    </w:p>
    <w:p>
      <w:r>
        <w:rPr>
          <w:rFonts w:ascii="Calibri" w:hAnsi="Calibri" w:cs="Calibri"/>
          <w:sz w:val="22"/>
          <w:szCs w:val="22"/>
        </w:rPr>
        <w:t xml:space="preserve"> (495) 224-70-69 - </w:t>
      </w:r>
    </w:p>
    <w:p>
      <w:r>
        <w:rPr>
          <w:rFonts w:ascii="Calibri" w:hAnsi="Calibri" w:cs="Calibri"/>
          <w:sz w:val="22"/>
          <w:szCs w:val="22"/>
        </w:rPr>
        <w:t xml:space="preserve">ФСБ</w:t>
      </w:r>
      <w:r>
        <w:rPr>
          <w:rFonts w:ascii="Calibri" w:hAnsi="Calibri" w:cs="Calibri"/>
          <w:sz w:val="22"/>
          <w:szCs w:val="22"/>
        </w:rPr>
        <w:t xml:space="preserve"> России;</w:t>
      </w:r>
    </w:p>
    <w:p>
      <w:r>
        <w:rPr>
          <w:rFonts w:ascii="Calibri" w:hAnsi="Calibri" w:cs="Calibri"/>
          <w:sz w:val="22"/>
          <w:szCs w:val="22"/>
        </w:rPr>
        <w:t xml:space="preserve"> (495) 914-30-73 - лицензирующий орган. </w:t>
      </w:r>
    </w:p>
    <w:p>
      <w:pPr>
        <w:jc w:val="both"/>
        <w:spacing w:before="5" w:after="5"/>
      </w:pPr>
      <w:r>
        <w:rPr>
          <w:rFonts w:ascii="Calibri" w:hAnsi="Calibri" w:cs="Calibri"/>
          <w:sz w:val="22"/>
          <w:szCs w:val="22"/>
        </w:rPr>
        <w:t xml:space="preserve"> 6. Адрес сайта ЦЛСЗ </w:t>
      </w:r>
    </w:p>
    <w:p>
      <w:r>
        <w:rPr>
          <w:rFonts w:ascii="Calibri" w:hAnsi="Calibri" w:cs="Calibri"/>
          <w:sz w:val="22"/>
          <w:szCs w:val="22"/>
        </w:rPr>
        <w:t xml:space="preserve">ФСБ</w:t>
      </w:r>
      <w:r>
        <w:rPr>
          <w:rFonts w:ascii="Calibri" w:hAnsi="Calibri" w:cs="Calibri"/>
          <w:sz w:val="22"/>
          <w:szCs w:val="22"/>
        </w:rPr>
        <w:t xml:space="preserve"> России в информационно-телекоммуникационной сети Интернет: http://clsz.fsb.ru. </w:t>
      </w:r>
    </w:p>
    <w:p>
      <w:pPr>
        <w:jc w:val="both"/>
        <w:spacing w:before="5" w:after="5"/>
      </w:pPr>
      <w:r>
        <w:rPr>
          <w:rFonts w:ascii="Calibri" w:hAnsi="Calibri" w:cs="Calibri"/>
          <w:sz w:val="22"/>
          <w:szCs w:val="22"/>
        </w:rPr>
        <w:t xml:space="preserve"> 7. Электронный адрес для направления в </w:t>
      </w:r>
    </w:p>
    <w:p>
      <w:r>
        <w:rPr>
          <w:rFonts w:ascii="Calibri" w:hAnsi="Calibri" w:cs="Calibri"/>
          <w:sz w:val="22"/>
          <w:szCs w:val="22"/>
        </w:rPr>
        <w:t xml:space="preserve">ФСБ</w:t>
      </w:r>
      <w:r>
        <w:rPr>
          <w:rFonts w:ascii="Calibri" w:hAnsi="Calibri" w:cs="Calibri"/>
          <w:sz w:val="22"/>
          <w:szCs w:val="22"/>
        </w:rPr>
        <w:t xml:space="preserve"> России электронных обращений по вопросам предоставления государственной услуги: </w:t>
      </w:r>
      <w:hyperlink r:id="rId17" w:history="1">
        <w:r>
          <w:rPr>
            <w:rFonts w:ascii="Calibri" w:hAnsi="Calibri" w:cs="Calibri"/>
            <w:color w:val="0000FF"/>
            <w:sz w:val="22"/>
            <w:szCs w:val="22"/>
            <w:u w:val="single"/>
          </w:rPr>
          <w:t xml:space="preserve">fsb@fsb.ru</w:t>
        </w:r>
      </w:hyperlink>
      <w:r>
        <w:rPr>
          <w:rFonts w:ascii="Calibri" w:hAnsi="Calibri" w:cs="Calibri"/>
          <w:sz w:val="22"/>
          <w:szCs w:val="22"/>
        </w:rPr>
        <w:t xml:space="preserve">. </w:t>
      </w:r>
    </w:p>
    <w:p>
      <w:pPr>
        <w:jc w:val="both"/>
        <w:spacing w:before="5" w:after="5"/>
      </w:pPr>
      <w:r>
        <w:rPr>
          <w:rFonts w:ascii="Calibri" w:hAnsi="Calibri" w:cs="Calibri"/>
          <w:sz w:val="22"/>
          <w:szCs w:val="22"/>
        </w:rPr>
        <w:t xml:space="preserve"> 8. Информация по вопросам предоставления государственной услуги доводится до заявителя следующими способами:</w:t>
      </w:r>
    </w:p>
    <w:p>
      <w:r>
        <w:rPr>
          <w:rFonts w:ascii="Calibri" w:hAnsi="Calibri" w:cs="Calibri"/>
          <w:sz w:val="22"/>
          <w:szCs w:val="22"/>
        </w:rPr>
        <w:t xml:space="preserve"> путем использования услуг почтовой связи;</w:t>
      </w:r>
    </w:p>
    <w:p>
      <w:r>
        <w:rPr>
          <w:rFonts w:ascii="Calibri" w:hAnsi="Calibri" w:cs="Calibri"/>
          <w:sz w:val="22"/>
          <w:szCs w:val="22"/>
        </w:rPr>
        <w:t xml:space="preserve"> путем размещения на сайте ЦЛСЗ </w:t>
      </w:r>
    </w:p>
    <w:p>
      <w:r>
        <w:rPr>
          <w:rFonts w:ascii="Calibri" w:hAnsi="Calibri" w:cs="Calibri"/>
          <w:sz w:val="22"/>
          <w:szCs w:val="22"/>
        </w:rPr>
        <w:t xml:space="preserve">ФСБ</w:t>
      </w:r>
      <w:r>
        <w:rPr>
          <w:rFonts w:ascii="Calibri" w:hAnsi="Calibri" w:cs="Calibri"/>
          <w:sz w:val="22"/>
          <w:szCs w:val="22"/>
        </w:rPr>
        <w:t xml:space="preserve"> России;</w:t>
      </w:r>
    </w:p>
    <w:p>
      <w:r>
        <w:rPr>
          <w:rFonts w:ascii="Calibri" w:hAnsi="Calibri" w:cs="Calibri"/>
          <w:sz w:val="22"/>
          <w:szCs w:val="22"/>
        </w:rPr>
        <w:t xml:space="preserve"> путем размещения на сайте </w:t>
      </w:r>
    </w:p>
    <w:p>
      <w:r>
        <w:rPr>
          <w:rFonts w:ascii="Calibri" w:hAnsi="Calibri" w:cs="Calibri"/>
          <w:sz w:val="22"/>
          <w:szCs w:val="22"/>
        </w:rPr>
        <w:t xml:space="preserve">ФСБ</w:t>
      </w:r>
      <w:r>
        <w:rPr>
          <w:rFonts w:ascii="Calibri" w:hAnsi="Calibri" w:cs="Calibri"/>
          <w:sz w:val="22"/>
          <w:szCs w:val="22"/>
        </w:rPr>
        <w:t xml:space="preserve"> России;</w:t>
      </w:r>
    </w:p>
    <w:p>
      <w:r>
        <w:rPr>
          <w:rFonts w:ascii="Calibri" w:hAnsi="Calibri" w:cs="Calibri"/>
          <w:sz w:val="22"/>
          <w:szCs w:val="22"/>
        </w:rPr>
        <w:t xml:space="preserve"> путем размещения на Портале;</w:t>
      </w:r>
    </w:p>
    <w:p>
      <w:r>
        <w:rPr>
          <w:rFonts w:ascii="Calibri" w:hAnsi="Calibri" w:cs="Calibri"/>
          <w:sz w:val="22"/>
          <w:szCs w:val="22"/>
        </w:rPr>
        <w:t xml:space="preserve"> при личном обращении заявителя в лицензирующий орган;</w:t>
      </w:r>
    </w:p>
    <w:p>
      <w:r>
        <w:rPr>
          <w:rFonts w:ascii="Calibri" w:hAnsi="Calibri" w:cs="Calibri"/>
          <w:sz w:val="22"/>
          <w:szCs w:val="22"/>
        </w:rPr>
        <w:t xml:space="preserve"> путем размещения на информационных стендах в помещениях лицензирующего органа;</w:t>
      </w:r>
    </w:p>
    <w:p>
      <w:r>
        <w:rPr>
          <w:rFonts w:ascii="Calibri" w:hAnsi="Calibri" w:cs="Calibri"/>
          <w:sz w:val="22"/>
          <w:szCs w:val="22"/>
        </w:rPr>
        <w:t xml:space="preserve"> посредством размещения в средствах массовой информации. </w:t>
      </w:r>
    </w:p>
    <w:p>
      <w:pPr>
        <w:jc w:val="center"/>
        <w:spacing w:before="150" w:after="5"/>
      </w:pPr>
      <w:r>
        <w:rPr>
          <w:rFonts w:ascii="Calibri" w:hAnsi="Calibri" w:cs="Calibri"/>
          <w:sz w:val="32"/>
          <w:szCs w:val="32"/>
          <w:b/>
        </w:rPr>
        <w:t xml:space="preserve">II. Стандарт предоставления государственной услуги</w:t>
      </w:r>
    </w:p>
    <w:p>
      <w:pPr>
        <w:jc w:val="left"/>
        <w:spacing w:before="150" w:after="5"/>
      </w:pPr>
      <w:r>
        <w:rPr>
          <w:rFonts w:ascii="Calibri" w:hAnsi="Calibri" w:cs="Calibri"/>
          <w:sz w:val="28"/>
          <w:szCs w:val="28"/>
          <w:b/>
        </w:rPr>
        <w:t xml:space="preserve">Наименование государственной услуги</w:t>
      </w:r>
    </w:p>
    <w:p>
      <w:pPr>
        <w:jc w:val="both"/>
        <w:spacing w:before="5" w:after="5"/>
      </w:pPr>
      <w:r>
        <w:rPr>
          <w:rFonts w:ascii="Calibri" w:hAnsi="Calibri" w:cs="Calibri"/>
          <w:sz w:val="22"/>
          <w:szCs w:val="22"/>
        </w:rPr>
        <w:t xml:space="preserve"> 9. Государственная услуга по осуществлению лицензирования деятельности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w:t>
      </w:r>
    </w:p>
    <w:p>
      <w:pPr>
        <w:jc w:val="left"/>
        <w:spacing w:before="150" w:after="5"/>
      </w:pPr>
      <w:r>
        <w:rPr>
          <w:rFonts w:ascii="Calibri" w:hAnsi="Calibri" w:cs="Calibri"/>
          <w:sz w:val="28"/>
          <w:szCs w:val="28"/>
          <w:b/>
        </w:rPr>
        <w:t xml:space="preserve">Наименование органа, предоставляющего государственную услугу</w:t>
      </w:r>
    </w:p>
    <w:p>
      <w:pPr>
        <w:jc w:val="both"/>
        <w:spacing w:before="5" w:after="5"/>
      </w:pPr>
      <w:r>
        <w:rPr>
          <w:rFonts w:ascii="Calibri" w:hAnsi="Calibri" w:cs="Calibri"/>
          <w:sz w:val="22"/>
          <w:szCs w:val="22"/>
        </w:rPr>
        <w:t xml:space="preserve"> 10. Предоставление государственной услуги осуществляет </w:t>
      </w:r>
    </w:p>
    <w:p>
      <w:r>
        <w:rPr>
          <w:rFonts w:ascii="Calibri" w:hAnsi="Calibri" w:cs="Calibri"/>
          <w:sz w:val="22"/>
          <w:szCs w:val="22"/>
        </w:rPr>
        <w:t xml:space="preserve">ФСБ</w:t>
      </w:r>
      <w:r>
        <w:rPr>
          <w:rFonts w:ascii="Calibri" w:hAnsi="Calibri" w:cs="Calibri"/>
          <w:sz w:val="22"/>
          <w:szCs w:val="22"/>
        </w:rPr>
        <w:t xml:space="preserve"> России. </w:t>
      </w:r>
    </w:p>
    <w:p>
      <w:pPr>
        <w:jc w:val="both"/>
        <w:spacing w:before="5" w:after="5"/>
      </w:pPr>
      <w:r>
        <w:rPr>
          <w:rFonts w:ascii="Calibri" w:hAnsi="Calibri" w:cs="Calibri"/>
          <w:sz w:val="22"/>
          <w:szCs w:val="22"/>
        </w:rPr>
        <w:t xml:space="preserve"> 11. Непосредственное предоставление государственной услуги осуществляет лицензирующий орган. </w:t>
      </w:r>
    </w:p>
    <w:p>
      <w:pPr>
        <w:jc w:val="both"/>
        <w:spacing w:before="5" w:after="5"/>
      </w:pPr>
      <w:r>
        <w:rPr>
          <w:rFonts w:ascii="Calibri" w:hAnsi="Calibri" w:cs="Calibri"/>
          <w:sz w:val="22"/>
          <w:szCs w:val="22"/>
        </w:rPr>
        <w:t xml:space="preserve"> 12. Лицензирующий орган предоставляет государственную услугу заявителям на всей территории Российской Федерации по всему спектру выполняемых работ, определенных Положением о лицензировании деятельности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утвержденным постановлением Правительства Российской Федерации от 16 апреля 2012 г. № 314</w:t>
      </w:r>
      <w:hyperlink r:id="rId18" w:history="1">
        <w:r>
          <w:rPr>
            <w:rFonts w:ascii="Calibri" w:hAnsi="Calibri" w:cs="Calibri"/>
            <w:color w:val="0000FF"/>
            <w:sz w:val="12"/>
            <w:szCs w:val="12"/>
            <w:u w:val="single"/>
          </w:rPr>
          <w:t xml:space="preserve">7)</w:t>
        </w:r>
      </w:hyperlink>
      <w:r>
        <w:rPr>
          <w:rFonts w:ascii="Calibri" w:hAnsi="Calibri" w:cs="Calibri"/>
          <w:sz w:val="22"/>
          <w:szCs w:val="22"/>
        </w:rPr>
        <w:t xml:space="preserve"> (далее - Положение). </w:t>
      </w:r>
    </w:p>
    <w:p>
      <w:pPr>
        <w:jc w:val="both"/>
        <w:spacing w:before="5" w:after="5"/>
      </w:pPr>
      <w:r>
        <w:rPr>
          <w:rFonts w:ascii="Calibri" w:hAnsi="Calibri" w:cs="Calibri"/>
          <w:sz w:val="22"/>
          <w:szCs w:val="22"/>
        </w:rPr>
        <w:t xml:space="preserve"> 13.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hyperlink r:id="rId19" w:history="1">
        <w:r>
          <w:rPr>
            <w:rFonts w:ascii="Calibri" w:hAnsi="Calibri" w:cs="Calibri"/>
            <w:color w:val="0000FF"/>
            <w:sz w:val="12"/>
            <w:szCs w:val="12"/>
            <w:u w:val="single"/>
          </w:rPr>
          <w:t xml:space="preserve">8)</w:t>
        </w:r>
      </w:hyperlink>
      <w:r>
        <w:rPr>
          <w:rFonts w:ascii="Calibri" w:hAnsi="Calibri" w:cs="Calibri"/>
          <w:sz w:val="22"/>
          <w:szCs w:val="22"/>
        </w:rPr>
        <w:t xml:space="preserve">. </w:t>
      </w:r>
    </w:p>
    <w:p>
      <w:pPr>
        <w:jc w:val="left"/>
        <w:spacing w:before="150" w:after="5"/>
      </w:pPr>
      <w:r>
        <w:rPr>
          <w:rFonts w:ascii="Calibri" w:hAnsi="Calibri" w:cs="Calibri"/>
          <w:sz w:val="28"/>
          <w:szCs w:val="28"/>
          <w:b/>
        </w:rPr>
        <w:t xml:space="preserve">Описание результата предоставления государственной услуги</w:t>
      </w:r>
    </w:p>
    <w:p>
      <w:pPr>
        <w:jc w:val="both"/>
        <w:spacing w:before="5" w:after="5"/>
      </w:pPr>
      <w:r>
        <w:rPr>
          <w:rFonts w:ascii="Calibri" w:hAnsi="Calibri" w:cs="Calibri"/>
          <w:sz w:val="22"/>
          <w:szCs w:val="22"/>
        </w:rPr>
        <w:t xml:space="preserve"> 14. Результатами предоставления государственной услуги являются:</w:t>
      </w:r>
    </w:p>
    <w:p>
      <w:r>
        <w:rPr>
          <w:rFonts w:ascii="Calibri" w:hAnsi="Calibri" w:cs="Calibri"/>
          <w:sz w:val="22"/>
          <w:szCs w:val="22"/>
        </w:rPr>
        <w:t xml:space="preserve"> предоставление лицензии на право осуществления деятельности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(далее - лицензия);</w:t>
      </w:r>
    </w:p>
    <w:p>
      <w:r>
        <w:rPr>
          <w:rFonts w:ascii="Calibri" w:hAnsi="Calibri" w:cs="Calibri"/>
          <w:sz w:val="22"/>
          <w:szCs w:val="22"/>
        </w:rPr>
        <w:t xml:space="preserve"> отказ в предоставлении лицензии;</w:t>
      </w:r>
    </w:p>
    <w:p>
      <w:r>
        <w:rPr>
          <w:rFonts w:ascii="Calibri" w:hAnsi="Calibri" w:cs="Calibri"/>
          <w:sz w:val="22"/>
          <w:szCs w:val="22"/>
        </w:rPr>
        <w:t xml:space="preserve"> переоформление лицензии;</w:t>
      </w:r>
    </w:p>
    <w:p>
      <w:r>
        <w:rPr>
          <w:rFonts w:ascii="Calibri" w:hAnsi="Calibri" w:cs="Calibri"/>
          <w:sz w:val="22"/>
          <w:szCs w:val="22"/>
        </w:rPr>
        <w:t xml:space="preserve"> прекращение действия лицензии;</w:t>
      </w:r>
    </w:p>
    <w:p>
      <w:r>
        <w:rPr>
          <w:rFonts w:ascii="Calibri" w:hAnsi="Calibri" w:cs="Calibri"/>
          <w:sz w:val="22"/>
          <w:szCs w:val="22"/>
        </w:rPr>
        <w:t xml:space="preserve"> предоставление дубликата лицензии и копии лицензии;</w:t>
      </w:r>
    </w:p>
    <w:p>
      <w:r>
        <w:rPr>
          <w:rFonts w:ascii="Calibri" w:hAnsi="Calibri" w:cs="Calibri"/>
          <w:sz w:val="22"/>
          <w:szCs w:val="22"/>
        </w:rPr>
        <w:t xml:space="preserve"> предоставление выписки из реестра лицензий. </w:t>
      </w:r>
    </w:p>
    <w:p>
      <w:pPr>
        <w:jc w:val="left"/>
        <w:spacing w:before="150" w:after="5"/>
      </w:pPr>
      <w:r>
        <w:rPr>
          <w:rFonts w:ascii="Calibri" w:hAnsi="Calibri" w:cs="Calibri"/>
          <w:sz w:val="28"/>
          <w:szCs w:val="28"/>
          <w:b/>
        </w:rPr>
        <w:t xml:space="preserve">Сроки предоставления государственной услуги и выдачи (направления) документов, являющихся результатом предоставления государственной услуги</w:t>
      </w:r>
    </w:p>
    <w:p>
      <w:pPr>
        <w:jc w:val="both"/>
        <w:spacing w:before="5" w:after="5"/>
      </w:pPr>
      <w:r>
        <w:rPr>
          <w:rFonts w:ascii="Calibri" w:hAnsi="Calibri" w:cs="Calibri"/>
          <w:sz w:val="22"/>
          <w:szCs w:val="22"/>
        </w:rPr>
        <w:t xml:space="preserve"> 15. В соответствии с Федеральным законом от 4 мая 2011 г. № 99-ФЗ "О лицензировании отдельных видов деятельности"</w:t>
      </w:r>
      <w:hyperlink r:id="rId20" w:history="1">
        <w:r>
          <w:rPr>
            <w:rFonts w:ascii="Calibri" w:hAnsi="Calibri" w:cs="Calibri"/>
            <w:color w:val="0000FF"/>
            <w:sz w:val="12"/>
            <w:szCs w:val="12"/>
            <w:u w:val="single"/>
          </w:rPr>
          <w:t xml:space="preserve">9)</w:t>
        </w:r>
      </w:hyperlink>
      <w:r>
        <w:rPr>
          <w:rFonts w:ascii="Calibri" w:hAnsi="Calibri" w:cs="Calibri"/>
          <w:sz w:val="22"/>
          <w:szCs w:val="22"/>
        </w:rPr>
        <w:t xml:space="preserve"> сроки предоставления государственной услуги, включая выдачу (направление) документов, являющихся результатом предоставления государственной услуги, составляют:</w:t>
      </w:r>
    </w:p>
    <w:p>
      <w:r>
        <w:rPr>
          <w:rFonts w:ascii="Calibri" w:hAnsi="Calibri" w:cs="Calibri"/>
          <w:sz w:val="22"/>
          <w:szCs w:val="22"/>
        </w:rPr>
        <w:t xml:space="preserve"> не более сорока пяти рабочих дней со дня приема заявления о предоставлении лицензии и прилагаемых к нему документов, если результатом предоставления государственной услуги является предоставление лицензии;</w:t>
      </w:r>
    </w:p>
    <w:p>
      <w:r>
        <w:rPr>
          <w:rFonts w:ascii="Calibri" w:hAnsi="Calibri" w:cs="Calibri"/>
          <w:sz w:val="22"/>
          <w:szCs w:val="22"/>
        </w:rPr>
        <w:t xml:space="preserve"> не более сорока пяти рабочих дней со дня приема заявления о предоставлении лицензии и прилагаемых к нему документов, если результатом предоставления государственной услуги является отказ в предоставлении лицензии;</w:t>
      </w:r>
    </w:p>
    <w:p>
      <w:r>
        <w:rPr>
          <w:rFonts w:ascii="Calibri" w:hAnsi="Calibri" w:cs="Calibri"/>
          <w:sz w:val="22"/>
          <w:szCs w:val="22"/>
        </w:rPr>
        <w:t xml:space="preserve"> не более десяти рабочих дней со дня приема заявления о переоформлении лицензии и прилагаемых к нему документов при переоформлении лицензии в случаях реорганизации юридического лица в форме преобразования, изменения его наименования, адреса места нахождения, если результатом предоставления государственной услуги является переоформление лицензии;</w:t>
      </w:r>
    </w:p>
    <w:p>
      <w:r>
        <w:rPr>
          <w:rFonts w:ascii="Calibri" w:hAnsi="Calibri" w:cs="Calibri"/>
          <w:sz w:val="22"/>
          <w:szCs w:val="22"/>
        </w:rPr>
        <w:t xml:space="preserve"> не более тридцати рабочих дней со дня приема заявления о переоформлении лицензии и прилагаемых к нему документов при переоформлении лицензии в случаях изменения адресов мест осуществления юридическим лицом деятельности по разработке и производству средств защиты конфиденциальной информации (далее - лицензируемая деятельность), перечня выполняемых работ, составляющих лицензируемую деятельность, если результатом предоставления государственной услуги является переоформление лицензии;</w:t>
      </w:r>
    </w:p>
    <w:p>
      <w:r>
        <w:rPr>
          <w:rFonts w:ascii="Calibri" w:hAnsi="Calibri" w:cs="Calibri"/>
          <w:sz w:val="22"/>
          <w:szCs w:val="22"/>
        </w:rPr>
        <w:t xml:space="preserve"> не более десяти рабочих дней со дня получения от юридического лица, имеющего лицензию (далее - лицензиат), заявления о прекращении лицензируемой деятельности, если результатом предоставления государственной услуги является прекращение действия лицензии;</w:t>
      </w:r>
    </w:p>
    <w:p>
      <w:r>
        <w:rPr>
          <w:rFonts w:ascii="Calibri" w:hAnsi="Calibri" w:cs="Calibri"/>
          <w:sz w:val="22"/>
          <w:szCs w:val="22"/>
        </w:rPr>
        <w:t xml:space="preserve"> три рабочих дня со дня подписания и регистрации лицензии лицензирующим органом при вручении лицензии лицензиату или ее направлении ему заказным почтовым отправлением с уведомлением о вручении;</w:t>
      </w:r>
    </w:p>
    <w:p>
      <w:r>
        <w:rPr>
          <w:rFonts w:ascii="Calibri" w:hAnsi="Calibri" w:cs="Calibri"/>
          <w:sz w:val="22"/>
          <w:szCs w:val="22"/>
        </w:rPr>
        <w:t xml:space="preserve"> не более трех рабочих дней со дня получения соответствующего заявления и документа, подтверждающего уплату государственной пошлины за выдачу дубликата, если результатом предоставления государственной услуги является предоставление дубликата лицензии и копии лицензии;</w:t>
      </w:r>
    </w:p>
    <w:p>
      <w:r>
        <w:rPr>
          <w:rFonts w:ascii="Calibri" w:hAnsi="Calibri" w:cs="Calibri"/>
          <w:sz w:val="22"/>
          <w:szCs w:val="22"/>
        </w:rPr>
        <w:t xml:space="preserve"> не более пяти рабочих дней со дня поступления заявления о предоставлении выписки из реестра лицензий, если результатом предоставления государственной услуги является предоставление выписки из реестра лицензий. </w:t>
      </w:r>
    </w:p>
    <w:p>
      <w:pPr>
        <w:jc w:val="left"/>
        <w:spacing w:before="150" w:after="5"/>
      </w:pPr>
      <w:r>
        <w:rPr>
          <w:rFonts w:ascii="Calibri" w:hAnsi="Calibri" w:cs="Calibri"/>
          <w:sz w:val="28"/>
          <w:szCs w:val="28"/>
          <w:b/>
        </w:rPr>
        <w:t xml:space="preserve">Перечень нормативных правовых актов Российской Федерации, регулирующих отношения, возникающие в связи с предоставлением государственной услуги</w:t>
      </w:r>
    </w:p>
    <w:p>
      <w:pPr>
        <w:jc w:val="both"/>
        <w:spacing w:before="5" w:after="5"/>
      </w:pPr>
      <w:r>
        <w:rPr>
          <w:rFonts w:ascii="Calibri" w:hAnsi="Calibri" w:cs="Calibri"/>
          <w:sz w:val="22"/>
          <w:szCs w:val="22"/>
        </w:rPr>
        <w:t xml:space="preserve"> 16. Предоставление государственной услуги осуществляется в соответствии со следующими нормативными правовыми актами Российской Федерации:</w:t>
      </w:r>
    </w:p>
    <w:p>
      <w:r>
        <w:rPr>
          <w:rFonts w:ascii="Calibri" w:hAnsi="Calibri" w:cs="Calibri"/>
          <w:sz w:val="22"/>
          <w:szCs w:val="22"/>
        </w:rPr>
        <w:t xml:space="preserve"> Налоговым кодексом Российской Федерации</w:t>
      </w:r>
      <w:hyperlink r:id="rId21" w:history="1">
        <w:r>
          <w:rPr>
            <w:rFonts w:ascii="Calibri" w:hAnsi="Calibri" w:cs="Calibri"/>
            <w:color w:val="0000FF"/>
            <w:sz w:val="12"/>
            <w:szCs w:val="12"/>
            <w:u w:val="single"/>
          </w:rPr>
          <w:t xml:space="preserve">10)</w:t>
        </w:r>
      </w:hyperlink>
      <w:r>
        <w:rPr>
          <w:rFonts w:ascii="Calibri" w:hAnsi="Calibri" w:cs="Calibri"/>
          <w:sz w:val="22"/>
          <w:szCs w:val="22"/>
        </w:rPr>
        <w:t xml:space="preserve">;</w:t>
      </w:r>
    </w:p>
    <w:p>
      <w:r>
        <w:rPr>
          <w:rFonts w:ascii="Calibri" w:hAnsi="Calibri" w:cs="Calibri"/>
          <w:sz w:val="22"/>
          <w:szCs w:val="22"/>
        </w:rPr>
        <w:t xml:space="preserve"> Законом Российской Федерации от 27 апреля 1993 г. № 4866-1 «Об обжаловании в суд действий и решений, нарушающих права и свободы граждан»</w:t>
      </w:r>
      <w:hyperlink r:id="rId22" w:history="1">
        <w:r>
          <w:rPr>
            <w:rFonts w:ascii="Calibri" w:hAnsi="Calibri" w:cs="Calibri"/>
            <w:color w:val="0000FF"/>
            <w:sz w:val="12"/>
            <w:szCs w:val="12"/>
            <w:u w:val="single"/>
          </w:rPr>
          <w:t xml:space="preserve">11)</w:t>
        </w:r>
      </w:hyperlink>
      <w:r>
        <w:rPr>
          <w:rFonts w:ascii="Calibri" w:hAnsi="Calibri" w:cs="Calibri"/>
          <w:sz w:val="22"/>
          <w:szCs w:val="22"/>
        </w:rPr>
        <w:t xml:space="preserve">;</w:t>
      </w:r>
    </w:p>
    <w:p>
      <w:r>
        <w:rPr>
          <w:rFonts w:ascii="Calibri" w:hAnsi="Calibri" w:cs="Calibri"/>
          <w:sz w:val="22"/>
          <w:szCs w:val="22"/>
        </w:rPr>
        <w:t xml:space="preserve">Закон Российской Федерации от 21 июля 1993 г. № 5485-1 "О государственной тайне"</w:t>
      </w:r>
      <w:hyperlink r:id="rId23" w:history="1">
        <w:r>
          <w:rPr>
            <w:rFonts w:ascii="Calibri" w:hAnsi="Calibri" w:cs="Calibri"/>
            <w:color w:val="0000FF"/>
            <w:sz w:val="12"/>
            <w:szCs w:val="12"/>
            <w:u w:val="single"/>
          </w:rPr>
          <w:t xml:space="preserve">12)</w:t>
        </w:r>
      </w:hyperlink>
      <w:r>
        <w:rPr>
          <w:rFonts w:ascii="Calibri" w:hAnsi="Calibri" w:cs="Calibri"/>
          <w:sz w:val="22"/>
          <w:szCs w:val="22"/>
        </w:rPr>
        <w:t xml:space="preserve">;</w:t>
      </w:r>
    </w:p>
    <w:p>
      <w:r>
        <w:rPr>
          <w:rFonts w:ascii="Calibri" w:hAnsi="Calibri" w:cs="Calibri"/>
          <w:sz w:val="22"/>
          <w:szCs w:val="22"/>
        </w:rPr>
        <w:t xml:space="preserve">Федеральным законом от 3 апреля 1995 г. № 40-ФЗ "О федеральной службе безопасности"</w:t>
      </w:r>
      <w:hyperlink r:id="rId24" w:history="1">
        <w:r>
          <w:rPr>
            <w:rFonts w:ascii="Calibri" w:hAnsi="Calibri" w:cs="Calibri"/>
            <w:color w:val="0000FF"/>
            <w:sz w:val="12"/>
            <w:szCs w:val="12"/>
            <w:u w:val="single"/>
          </w:rPr>
          <w:t xml:space="preserve">13)</w:t>
        </w:r>
      </w:hyperlink>
      <w:r>
        <w:rPr>
          <w:rFonts w:ascii="Calibri" w:hAnsi="Calibri" w:cs="Calibri"/>
          <w:sz w:val="22"/>
          <w:szCs w:val="22"/>
        </w:rPr>
        <w:t xml:space="preserve">;</w:t>
      </w:r>
    </w:p>
    <w:p>
      <w:r>
        <w:rPr>
          <w:rFonts w:ascii="Calibri" w:hAnsi="Calibri" w:cs="Calibri"/>
          <w:sz w:val="22"/>
          <w:szCs w:val="22"/>
        </w:rPr>
        <w:t xml:space="preserve"> Федеральным законом от 2 мая 2006 г. № 59-ФЗ «О порядке рассмотрения обращений граждан Российской Федерации»</w:t>
      </w:r>
      <w:hyperlink r:id="rId25" w:history="1">
        <w:r>
          <w:rPr>
            <w:rFonts w:ascii="Calibri" w:hAnsi="Calibri" w:cs="Calibri"/>
            <w:color w:val="0000FF"/>
            <w:sz w:val="12"/>
            <w:szCs w:val="12"/>
            <w:u w:val="single"/>
          </w:rPr>
          <w:t xml:space="preserve">14)</w:t>
        </w:r>
      </w:hyperlink>
      <w:r>
        <w:rPr>
          <w:rFonts w:ascii="Calibri" w:hAnsi="Calibri" w:cs="Calibri"/>
          <w:sz w:val="22"/>
          <w:szCs w:val="22"/>
        </w:rPr>
        <w:t xml:space="preserve">;</w:t>
      </w:r>
    </w:p>
    <w:p>
      <w:r>
        <w:rPr>
          <w:rFonts w:ascii="Calibri" w:hAnsi="Calibri" w:cs="Calibri"/>
          <w:sz w:val="22"/>
          <w:szCs w:val="22"/>
        </w:rPr>
        <w:t xml:space="preserve">Федеральным законом от 27 июля 2006 г. № 149-ФЗ "Об информации, информационных технологиях и о защите информации"</w:t>
      </w:r>
      <w:hyperlink r:id="rId26" w:history="1">
        <w:r>
          <w:rPr>
            <w:rFonts w:ascii="Calibri" w:hAnsi="Calibri" w:cs="Calibri"/>
            <w:color w:val="0000FF"/>
            <w:sz w:val="12"/>
            <w:szCs w:val="12"/>
            <w:u w:val="single"/>
          </w:rPr>
          <w:t xml:space="preserve">15)</w:t>
        </w:r>
      </w:hyperlink>
      <w:r>
        <w:rPr>
          <w:rFonts w:ascii="Calibri" w:hAnsi="Calibri" w:cs="Calibri"/>
          <w:sz w:val="22"/>
          <w:szCs w:val="22"/>
        </w:rPr>
        <w:t xml:space="preserve">;</w:t>
      </w:r>
    </w:p>
    <w:p>
      <w:r>
        <w:rPr>
          <w:rFonts w:ascii="Calibri" w:hAnsi="Calibri" w:cs="Calibri"/>
          <w:sz w:val="22"/>
          <w:szCs w:val="22"/>
        </w:rPr>
        <w:t xml:space="preserve"> Федеральным законом от 26 июня 2008 г. № 102-ФЗ «Об обеспечении единства измерений»</w:t>
      </w:r>
      <w:hyperlink r:id="rId27" w:history="1">
        <w:r>
          <w:rPr>
            <w:rFonts w:ascii="Calibri" w:hAnsi="Calibri" w:cs="Calibri"/>
            <w:color w:val="0000FF"/>
            <w:sz w:val="12"/>
            <w:szCs w:val="12"/>
            <w:u w:val="single"/>
          </w:rPr>
          <w:t xml:space="preserve">16)</w:t>
        </w:r>
      </w:hyperlink>
      <w:r>
        <w:rPr>
          <w:rFonts w:ascii="Calibri" w:hAnsi="Calibri" w:cs="Calibri"/>
          <w:sz w:val="22"/>
          <w:szCs w:val="22"/>
        </w:rPr>
        <w:t xml:space="preserve">;</w:t>
      </w:r>
    </w:p>
    <w:p>
      <w:r>
        <w:rPr>
          <w:rFonts w:ascii="Calibri" w:hAnsi="Calibri" w:cs="Calibri"/>
          <w:sz w:val="22"/>
          <w:szCs w:val="22"/>
        </w:rPr>
        <w:t xml:space="preserve">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r:id="rId28" w:history="1">
        <w:r>
          <w:rPr>
            <w:rFonts w:ascii="Calibri" w:hAnsi="Calibri" w:cs="Calibri"/>
            <w:color w:val="0000FF"/>
            <w:sz w:val="12"/>
            <w:szCs w:val="12"/>
            <w:u w:val="single"/>
          </w:rPr>
          <w:t xml:space="preserve">17)</w:t>
        </w:r>
      </w:hyperlink>
      <w:r>
        <w:rPr>
          <w:rFonts w:ascii="Calibri" w:hAnsi="Calibri" w:cs="Calibri"/>
          <w:sz w:val="22"/>
          <w:szCs w:val="22"/>
        </w:rPr>
        <w:t xml:space="preserve">;</w:t>
      </w:r>
    </w:p>
    <w:p>
      <w:r>
        <w:rPr>
          <w:rFonts w:ascii="Calibri" w:hAnsi="Calibri" w:cs="Calibri"/>
          <w:sz w:val="22"/>
          <w:szCs w:val="22"/>
        </w:rPr>
        <w:t xml:space="preserve"> Федеральным законом от 27 июля 2010 г. № 210-ФЗ «Об организации предоставления государственных и муниципальных услуг»;</w:t>
      </w:r>
    </w:p>
    <w:p>
      <w:r>
        <w:rPr>
          <w:rFonts w:ascii="Calibri" w:hAnsi="Calibri" w:cs="Calibri"/>
          <w:sz w:val="22"/>
          <w:szCs w:val="22"/>
        </w:rPr>
        <w:t xml:space="preserve">Федеральным законом от 4 мая 2011 г. № 99-ФЗ "О лицензировании отдельных видов деятельности";</w:t>
      </w:r>
    </w:p>
    <w:p>
      <w:r>
        <w:rPr>
          <w:rFonts w:ascii="Calibri" w:hAnsi="Calibri" w:cs="Calibri"/>
          <w:sz w:val="22"/>
          <w:szCs w:val="22"/>
        </w:rPr>
        <w:t xml:space="preserve">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hyperlink r:id="rId29" w:history="1">
        <w:r>
          <w:rPr>
            <w:rFonts w:ascii="Calibri" w:hAnsi="Calibri" w:cs="Calibri"/>
            <w:color w:val="0000FF"/>
            <w:sz w:val="12"/>
            <w:szCs w:val="12"/>
            <w:u w:val="single"/>
          </w:rPr>
          <w:t xml:space="preserve">18)</w:t>
        </w:r>
      </w:hyperlink>
      <w:r>
        <w:rPr>
          <w:rFonts w:ascii="Calibri" w:hAnsi="Calibri" w:cs="Calibri"/>
          <w:sz w:val="22"/>
          <w:szCs w:val="22"/>
        </w:rPr>
        <w:t xml:space="preserve">;</w:t>
      </w:r>
    </w:p>
    <w:p>
      <w:r>
        <w:rPr>
          <w:rFonts w:ascii="Calibri" w:hAnsi="Calibri" w:cs="Calibri"/>
          <w:sz w:val="22"/>
          <w:szCs w:val="22"/>
        </w:rPr>
        <w:t xml:space="preserve"> постановлением Правительства Российской Федерации от 6 октября 2011 г. № 826 «Об утверждении типовой формы лицензии»</w:t>
      </w:r>
      <w:hyperlink r:id="rId30" w:history="1">
        <w:r>
          <w:rPr>
            <w:rFonts w:ascii="Calibri" w:hAnsi="Calibri" w:cs="Calibri"/>
            <w:color w:val="0000FF"/>
            <w:sz w:val="12"/>
            <w:szCs w:val="12"/>
            <w:u w:val="single"/>
          </w:rPr>
          <w:t xml:space="preserve">19)</w:t>
        </w:r>
      </w:hyperlink>
      <w:r>
        <w:rPr>
          <w:rFonts w:ascii="Calibri" w:hAnsi="Calibri" w:cs="Calibri"/>
          <w:sz w:val="22"/>
          <w:szCs w:val="22"/>
        </w:rPr>
        <w:t xml:space="preserve">;</w:t>
      </w:r>
    </w:p>
    <w:p>
      <w:r>
        <w:rPr>
          <w:rFonts w:ascii="Calibri" w:hAnsi="Calibri" w:cs="Calibri"/>
          <w:sz w:val="22"/>
          <w:szCs w:val="22"/>
        </w:rPr>
        <w:t xml:space="preserve">постановлением Правительства Российской Федерации от 21 ноября 2011 г. № 957 "Об организации лицензирования отдельных видов деятельности"</w:t>
      </w:r>
      <w:hyperlink r:id="rId31" w:history="1">
        <w:r>
          <w:rPr>
            <w:rFonts w:ascii="Calibri" w:hAnsi="Calibri" w:cs="Calibri"/>
            <w:color w:val="0000FF"/>
            <w:sz w:val="12"/>
            <w:szCs w:val="12"/>
            <w:u w:val="single"/>
          </w:rPr>
          <w:t xml:space="preserve">20)</w:t>
        </w:r>
      </w:hyperlink>
      <w:r>
        <w:rPr>
          <w:rFonts w:ascii="Calibri" w:hAnsi="Calibri" w:cs="Calibri"/>
          <w:sz w:val="22"/>
          <w:szCs w:val="22"/>
        </w:rPr>
        <w:t xml:space="preserve">;</w:t>
      </w:r>
    </w:p>
    <w:p>
      <w:r>
        <w:rPr>
          <w:rFonts w:ascii="Calibri" w:hAnsi="Calibri" w:cs="Calibri"/>
          <w:sz w:val="22"/>
          <w:szCs w:val="22"/>
        </w:rPr>
        <w:t xml:space="preserve">постановлением Правительства Российской Федерации от 16 апреля 2012 г. № 314 "Об утверждении положения о лицензировании деятельности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
        <w:rPr>
          <w:rFonts w:ascii="Calibri" w:hAnsi="Calibri" w:cs="Calibri"/>
          <w:sz w:val="22"/>
          <w:szCs w:val="22"/>
        </w:rPr>
        <w:t xml:space="preserve"> 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hyperlink r:id="rId32" w:history="1">
        <w:r>
          <w:rPr>
            <w:rFonts w:ascii="Calibri" w:hAnsi="Calibri" w:cs="Calibri"/>
            <w:color w:val="0000FF"/>
            <w:sz w:val="12"/>
            <w:szCs w:val="12"/>
            <w:u w:val="single"/>
          </w:rPr>
          <w:t xml:space="preserve">21)</w:t>
        </w:r>
      </w:hyperlink>
      <w:r>
        <w:rPr>
          <w:rFonts w:ascii="Calibri" w:hAnsi="Calibri" w:cs="Calibri"/>
          <w:sz w:val="22"/>
          <w:szCs w:val="22"/>
        </w:rPr>
        <w:t xml:space="preserve">. </w:t>
      </w:r>
    </w:p>
    <w:p>
      <w:pPr>
        <w:jc w:val="left"/>
        <w:spacing w:before="150" w:after="5"/>
      </w:pPr>
      <w:r>
        <w:rPr>
          <w:rFonts w:ascii="Calibri" w:hAnsi="Calibri" w:cs="Calibri"/>
          <w:sz w:val="28"/>
          <w:szCs w:val="28"/>
          <w:b/>
        </w:rPr>
        <w:t xml:space="preserve">Исчерпывающий перечень документов, необходимых для предоставления государственной услуги, подлежащих представлению заявителем</w:t>
      </w:r>
    </w:p>
    <w:p>
      <w:pPr>
        <w:jc w:val="both"/>
        <w:spacing w:before="5" w:after="5"/>
      </w:pPr>
      <w:r>
        <w:rPr>
          <w:rFonts w:ascii="Calibri" w:hAnsi="Calibri" w:cs="Calibri"/>
          <w:sz w:val="22"/>
          <w:szCs w:val="22"/>
        </w:rPr>
        <w:t xml:space="preserve"> 17. Для получения лицензии заявитель представляет (направляет) в лицензирующий орган заявление о предоставлении лицензии согласно приложению № 1 к настоящему Административному регламенту. </w:t>
      </w:r>
    </w:p>
    <w:p>
      <w:pPr>
        <w:jc w:val="both"/>
        <w:spacing w:before="5" w:after="5"/>
      </w:pPr>
      <w:r>
        <w:rPr>
          <w:rFonts w:ascii="Calibri" w:hAnsi="Calibri" w:cs="Calibri"/>
          <w:sz w:val="22"/>
          <w:szCs w:val="22"/>
        </w:rPr>
        <w:t xml:space="preserve"> Заявитель, обратившийся в лицензирующий орган с заявлением о предоставлении лицензии (далее - соискатель лицензии), также указывает в нем реквизиты (наименование органа (организации), выдавшего документ, дату, номер) следующих документов:</w:t>
      </w:r>
    </w:p>
    <w:p>
      <w:r>
        <w:rPr>
          <w:rFonts w:ascii="Calibri" w:hAnsi="Calibri" w:cs="Calibri"/>
          <w:sz w:val="22"/>
          <w:szCs w:val="22"/>
        </w:rPr>
        <w:t xml:space="preserve"> подтверждающих право собственности или иное законное основание на владение и использование помещений, зданий, сооружений и иных объектов по месту осуществления лицензируемой деятельности, права на которые зарегистрированы в Едином государственном реестре прав на недвижимое имущество и сделок с ним;</w:t>
      </w:r>
    </w:p>
    <w:p>
      <w:r>
        <w:rPr>
          <w:rFonts w:ascii="Calibri" w:hAnsi="Calibri" w:cs="Calibri"/>
          <w:sz w:val="22"/>
          <w:szCs w:val="22"/>
        </w:rPr>
        <w:t xml:space="preserve"> аттестатов соответствия объектов информатизации требованиям о безопасности информации;</w:t>
      </w:r>
    </w:p>
    <w:p>
      <w:r>
        <w:rPr>
          <w:rFonts w:ascii="Calibri" w:hAnsi="Calibri" w:cs="Calibri"/>
          <w:sz w:val="22"/>
          <w:szCs w:val="22"/>
        </w:rPr>
        <w:t xml:space="preserve"> подтверждающих наличие допуска к выполнению работ и оказанию услуг, связанных с использованием сведений, составляющих государственную тайну;</w:t>
      </w:r>
    </w:p>
    <w:p>
      <w:r>
        <w:rPr>
          <w:rFonts w:ascii="Calibri" w:hAnsi="Calibri" w:cs="Calibri"/>
          <w:sz w:val="22"/>
          <w:szCs w:val="22"/>
        </w:rPr>
        <w:t xml:space="preserve"> подтверждающих наличие лицензии на выполнение работ с использованием источников ионизирующего излучения (генерирующих) (за исключением случая, если эти источники используются в медицинской деятельности). </w:t>
      </w:r>
    </w:p>
    <w:p>
      <w:pPr>
        <w:jc w:val="both"/>
        <w:spacing w:before="5" w:after="5"/>
      </w:pPr>
      <w:r>
        <w:rPr>
          <w:rFonts w:ascii="Calibri" w:hAnsi="Calibri" w:cs="Calibri"/>
          <w:sz w:val="22"/>
          <w:szCs w:val="22"/>
        </w:rPr>
        <w:t xml:space="preserve"> К заявлению о предоставлении лицензии прилагаются:</w:t>
      </w:r>
    </w:p>
    <w:p>
      <w:r>
        <w:rPr>
          <w:rFonts w:ascii="Calibri" w:hAnsi="Calibri" w:cs="Calibri"/>
          <w:sz w:val="22"/>
          <w:szCs w:val="22"/>
        </w:rPr>
        <w:t xml:space="preserve"> копии учредительных документов юридического лица, засвидетельствованные в нотариальном порядке;</w:t>
      </w:r>
    </w:p>
    <w:p>
      <w:r>
        <w:rPr>
          <w:rFonts w:ascii="Calibri" w:hAnsi="Calibri" w:cs="Calibri"/>
          <w:sz w:val="22"/>
          <w:szCs w:val="22"/>
        </w:rPr>
        <w:t xml:space="preserve"> копии правоустанавливающих документов на помещения, здания, сооружения и иные объекты по месту осуществления лицензируемой деятельности, права на которые не зарегистрированы в Едином государственном реестре прав на недвижимое имущество и сделок с ним;</w:t>
      </w:r>
    </w:p>
    <w:p>
      <w:r>
        <w:rPr>
          <w:rFonts w:ascii="Calibri" w:hAnsi="Calibri" w:cs="Calibri"/>
          <w:sz w:val="22"/>
          <w:szCs w:val="22"/>
        </w:rPr>
        <w:t xml:space="preserve"> копии документов, подтверждающих право собственности или иное законное основание владения и (или) использования средств выявления электронных устройств, предназначенных для негласного получения информации;</w:t>
      </w:r>
    </w:p>
    <w:p>
      <w:r>
        <w:rPr>
          <w:rFonts w:ascii="Calibri" w:hAnsi="Calibri" w:cs="Calibri"/>
          <w:sz w:val="22"/>
          <w:szCs w:val="22"/>
        </w:rPr>
        <w:t xml:space="preserve"> копии технической документации, регламентирующей порядок и правила использования средств выявления электронных устройств, предназначенных для негласного получения информации, соответствующей установленным требованиям и необходимой для выполнения работ, определенных Положением;</w:t>
      </w:r>
    </w:p>
    <w:p>
      <w:r>
        <w:rPr>
          <w:rFonts w:ascii="Calibri" w:hAnsi="Calibri" w:cs="Calibri"/>
          <w:sz w:val="22"/>
          <w:szCs w:val="22"/>
        </w:rPr>
        <w:t xml:space="preserve"> копии внутренних распорядительных документов, регламентирующих контролируемый доступ персонала к выполнению работ, определенных Положением, в соответствии с требованиями по соблюдению конфиденциальности информации, установленными Федеральным законом «Об информации, информационных технологиях и о защите информации»;</w:t>
      </w:r>
    </w:p>
    <w:p>
      <w:r>
        <w:rPr>
          <w:rFonts w:ascii="Calibri" w:hAnsi="Calibri" w:cs="Calibri"/>
          <w:sz w:val="22"/>
          <w:szCs w:val="22"/>
        </w:rPr>
        <w:t xml:space="preserve"> копии документов, подтверждающих нахождение в штате на основной работе сотрудников, определенных подпунктом «е» пункта 5 Положения;</w:t>
      </w:r>
    </w:p>
    <w:p>
      <w:r>
        <w:rPr>
          <w:rFonts w:ascii="Calibri" w:hAnsi="Calibri" w:cs="Calibri"/>
          <w:sz w:val="22"/>
          <w:szCs w:val="22"/>
        </w:rPr>
        <w:t xml:space="preserve"> копии документов государственного образца (дипломы, аттестаты, свидетельства) об образовании, о переподготовке, повышении квалификации сотрудников, определенных подпунктом «е» пункта 5 Положения;</w:t>
      </w:r>
    </w:p>
    <w:p>
      <w:r>
        <w:rPr>
          <w:rFonts w:ascii="Calibri" w:hAnsi="Calibri" w:cs="Calibri"/>
          <w:sz w:val="22"/>
          <w:szCs w:val="22"/>
        </w:rPr>
        <w:t xml:space="preserve"> копии должностных инструкций сотрудников, определенных подпунктом «е» пункта 5 Положения;</w:t>
      </w:r>
    </w:p>
    <w:p>
      <w:r>
        <w:rPr>
          <w:rFonts w:ascii="Calibri" w:hAnsi="Calibri" w:cs="Calibri"/>
          <w:sz w:val="22"/>
          <w:szCs w:val="22"/>
        </w:rPr>
        <w:t xml:space="preserve"> опись прилагаемых документов. </w:t>
      </w:r>
    </w:p>
    <w:p>
      <w:pPr>
        <w:jc w:val="both"/>
        <w:spacing w:before="5" w:after="5"/>
      </w:pPr>
      <w:r>
        <w:rPr>
          <w:rFonts w:ascii="Calibri" w:hAnsi="Calibri" w:cs="Calibri"/>
          <w:sz w:val="22"/>
          <w:szCs w:val="22"/>
        </w:rPr>
        <w:t xml:space="preserve"> 18. Для переоформления лицензии лицензиат, его правопреемник или иное предусмотренное федеральным законом лицо представляет в лицензирующий орган либо направляет заказным почтовым отправлением с уведомлением о вручении заявление о переоформлении лицензии (приложение № 1 к настоящему Административному регламенту) и оригинал действующей лицензии. </w:t>
      </w:r>
    </w:p>
    <w:p>
      <w:pPr>
        <w:jc w:val="both"/>
        <w:spacing w:before="5" w:after="5"/>
      </w:pPr>
      <w:r>
        <w:rPr>
          <w:rFonts w:ascii="Calibri" w:hAnsi="Calibri" w:cs="Calibri"/>
          <w:sz w:val="22"/>
          <w:szCs w:val="22"/>
        </w:rPr>
        <w:t xml:space="preserve"> 19. В случае реорганизации юридического лица в форме преобразования в заявлении о переоформлении лицензии дополнительно указываются новые сведения о лицензиате или его правопреемнике и данные документа, подтверждающего факт внесения соответствующих изменений в единый государственный реестр юридических лиц. </w:t>
      </w:r>
    </w:p>
    <w:p>
      <w:pPr>
        <w:jc w:val="both"/>
        <w:spacing w:before="5" w:after="5"/>
      </w:pPr>
      <w:r>
        <w:rPr>
          <w:rFonts w:ascii="Calibri" w:hAnsi="Calibri" w:cs="Calibri"/>
          <w:sz w:val="22"/>
          <w:szCs w:val="22"/>
        </w:rPr>
        <w:t xml:space="preserve"> В случае изменения наименования юридического лица или места его нахождения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w:t>
      </w:r>
    </w:p>
    <w:p>
      <w:pPr>
        <w:jc w:val="both"/>
        <w:spacing w:before="5" w:after="5"/>
      </w:pPr>
      <w:r>
        <w:rPr>
          <w:rFonts w:ascii="Calibri" w:hAnsi="Calibri" w:cs="Calibri"/>
          <w:sz w:val="22"/>
          <w:szCs w:val="22"/>
        </w:rPr>
        <w:t xml:space="preserve"> При намерении лицензиата осуществлять лицензируемую деятельность по адресу места ее осуществления, не указанному в лицензии, в заявлении о переоформлении лицензии дополнительно указываются этот адрес и реквизиты (наименование органа (организации), выдавшего документ, дата, номер) следующих документов:</w:t>
      </w:r>
    </w:p>
    <w:p>
      <w:r>
        <w:rPr>
          <w:rFonts w:ascii="Calibri" w:hAnsi="Calibri" w:cs="Calibri"/>
          <w:sz w:val="22"/>
          <w:szCs w:val="22"/>
        </w:rPr>
        <w:t xml:space="preserve"> подтверждающих право собственности или иное законное основание на владение и использование помещений, зданий, сооружений и иных объектов по месту осуществления лицензируемой деятельности;</w:t>
      </w:r>
    </w:p>
    <w:p>
      <w:r>
        <w:rPr>
          <w:rFonts w:ascii="Calibri" w:hAnsi="Calibri" w:cs="Calibri"/>
          <w:sz w:val="22"/>
          <w:szCs w:val="22"/>
        </w:rPr>
        <w:t xml:space="preserve"> подтверждающих наличие допуска к выполнению работ и оказанию услуг, связанных с использованием сведений, составляющих государственную тайну. </w:t>
      </w:r>
    </w:p>
    <w:p>
      <w:pPr>
        <w:jc w:val="both"/>
        <w:spacing w:before="5" w:after="5"/>
      </w:pPr>
      <w:r>
        <w:rPr>
          <w:rFonts w:ascii="Calibri" w:hAnsi="Calibri" w:cs="Calibri"/>
          <w:sz w:val="22"/>
          <w:szCs w:val="22"/>
        </w:rPr>
        <w:t xml:space="preserve"> При намерении лицензиата выполнять новую работу, составляющую лицензируемую деятельность, в заявлении о переоформлении лицензии дополнительно указываются сведения о работе, которую лицензиат намерен выполнять, а также следующие сведения о:</w:t>
      </w:r>
    </w:p>
    <w:p>
      <w:r>
        <w:rPr>
          <w:rFonts w:ascii="Calibri" w:hAnsi="Calibri" w:cs="Calibri"/>
          <w:sz w:val="22"/>
          <w:szCs w:val="22"/>
        </w:rPr>
        <w:t xml:space="preserve"> документах, подтверждающих право собственности или иное законное основание на владение и использование помещений, зданий, сооружений и иных объектов по месту осуществления лицензируемой деятельности;</w:t>
      </w:r>
    </w:p>
    <w:p>
      <w:r>
        <w:rPr>
          <w:rFonts w:ascii="Calibri" w:hAnsi="Calibri" w:cs="Calibri"/>
          <w:sz w:val="22"/>
          <w:szCs w:val="22"/>
        </w:rPr>
        <w:t xml:space="preserve"> документах, подтверждающих право собственности или иное законное основание владения и (или) использования средств выявления электронных устройств, предназначенных для негласного получения информации;</w:t>
      </w:r>
    </w:p>
    <w:p>
      <w:r>
        <w:rPr>
          <w:rFonts w:ascii="Calibri" w:hAnsi="Calibri" w:cs="Calibri"/>
          <w:sz w:val="22"/>
          <w:szCs w:val="22"/>
        </w:rPr>
        <w:t xml:space="preserve"> наличии технической документации, регламентирующей порядок и правила использования средств выявления электронных устройств, предназначенных для негласного получения информации, соответствующей установленным требованиям и необходимой для выполнения работ, определенных Положением;</w:t>
      </w:r>
    </w:p>
    <w:p>
      <w:r>
        <w:rPr>
          <w:rFonts w:ascii="Calibri" w:hAnsi="Calibri" w:cs="Calibri"/>
          <w:sz w:val="22"/>
          <w:szCs w:val="22"/>
        </w:rPr>
        <w:t xml:space="preserve"> наличии внутренних распорядительных документов, регламентирующих контролируемый доступ персонала к выполнению работ, определенных Положением, в соответствии с требованиями о соблюдении конфиденциальности информации, установленными Федеральным законом «Об информации, информационных технологиях и о защите информации»;</w:t>
      </w:r>
    </w:p>
    <w:p>
      <w:r>
        <w:rPr>
          <w:rFonts w:ascii="Calibri" w:hAnsi="Calibri" w:cs="Calibri"/>
          <w:sz w:val="22"/>
          <w:szCs w:val="22"/>
        </w:rPr>
        <w:t xml:space="preserve"> документах государственного образца (дипломах, аттестатах, свидетельствах) об образовании, о переподготовке, повышении квалификации сотрудников, определенных подпунктом «е» пункта 5 Положения;</w:t>
      </w:r>
    </w:p>
    <w:p>
      <w:r>
        <w:rPr>
          <w:rFonts w:ascii="Calibri" w:hAnsi="Calibri" w:cs="Calibri"/>
          <w:sz w:val="22"/>
          <w:szCs w:val="22"/>
        </w:rPr>
        <w:t xml:space="preserve"> должностных инструкциях сотрудников, определенных подпунктом «е» пункта 5 Положения. </w:t>
      </w:r>
    </w:p>
    <w:p>
      <w:pPr>
        <w:jc w:val="both"/>
        <w:spacing w:before="5" w:after="5"/>
      </w:pPr>
      <w:r>
        <w:rPr>
          <w:rFonts w:ascii="Calibri" w:hAnsi="Calibri" w:cs="Calibri"/>
          <w:sz w:val="22"/>
          <w:szCs w:val="22"/>
        </w:rPr>
        <w:t xml:space="preserve">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дополнительно указываются адреса, по которым прекращена деятельность, и дата, с которой фактически она прекращена. </w:t>
      </w:r>
    </w:p>
    <w:p>
      <w:pPr>
        <w:jc w:val="both"/>
        <w:spacing w:before="5" w:after="5"/>
      </w:pPr>
      <w:r>
        <w:rPr>
          <w:rFonts w:ascii="Calibri" w:hAnsi="Calibri" w:cs="Calibri"/>
          <w:sz w:val="22"/>
          <w:szCs w:val="22"/>
        </w:rPr>
        <w:t xml:space="preserve"> 20. Не позднее чем за пятнадцать календарных дней до дня фактического прекращения лицензируемой деятельности лицензиат, имеющий намерение прекратить лицензируемую деятельность,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лицензируемой деятельности (приложение № 1 к настоящему Административному регламенту). </w:t>
      </w:r>
    </w:p>
    <w:p>
      <w:pPr>
        <w:jc w:val="both"/>
        <w:spacing w:before="5" w:after="5"/>
      </w:pPr>
      <w:r>
        <w:rPr>
          <w:rFonts w:ascii="Calibri" w:hAnsi="Calibri" w:cs="Calibri"/>
          <w:sz w:val="22"/>
          <w:szCs w:val="22"/>
        </w:rPr>
        <w:t xml:space="preserve"> 21. Для получения дубликата или копии лицензии лицензиат направляет в лицензирующий орган заявление о предоставлении дубликата или копии лицензии (приложение № 1 к настоящему Административному регламенту). </w:t>
      </w:r>
    </w:p>
    <w:p>
      <w:pPr>
        <w:jc w:val="both"/>
        <w:spacing w:before="5" w:after="5"/>
      </w:pPr>
      <w:r>
        <w:rPr>
          <w:rFonts w:ascii="Calibri" w:hAnsi="Calibri" w:cs="Calibri"/>
          <w:sz w:val="22"/>
          <w:szCs w:val="22"/>
        </w:rPr>
        <w:t xml:space="preserve"> В случае порчи лицензии к заявлению о предоставлении дубликата лицензии прилагается испорченный бланк лицензии. </w:t>
      </w:r>
    </w:p>
    <w:p>
      <w:pPr>
        <w:jc w:val="both"/>
        <w:spacing w:before="5" w:after="5"/>
      </w:pPr>
      <w:r>
        <w:rPr>
          <w:rFonts w:ascii="Calibri" w:hAnsi="Calibri" w:cs="Calibri"/>
          <w:sz w:val="22"/>
          <w:szCs w:val="22"/>
        </w:rPr>
        <w:t xml:space="preserve"> 22. Для получения сведений о конкретной лицензии заявитель направляет в лицензирующий орган заявление о предоставлении таких сведений (приложение № 1 к настоящему Административному регламенту). </w:t>
      </w:r>
    </w:p>
    <w:p>
      <w:pPr>
        <w:jc w:val="left"/>
        <w:spacing w:before="150" w:after="5"/>
      </w:pPr>
      <w:r>
        <w:rPr>
          <w:rFonts w:ascii="Calibri" w:hAnsi="Calibri" w:cs="Calibri"/>
          <w:sz w:val="28"/>
          <w:szCs w:val="28"/>
          <w:b/>
        </w:rPr>
        <w:t xml:space="preserve">Исчерпывающий перечень документов, необходимых в соответствии с нормативными правовыми актами Российской Федерации для предоставления государственной услуги, которые находятся в распоряжении государственных органов, органов местного самоуправления и иных </w:t>
      </w:r>
    </w:p>
    <w:p>
      <w:pPr>
        <w:jc w:val="both"/>
        <w:spacing w:before="5" w:after="5"/>
      </w:pPr>
      <w:r>
        <w:rPr>
          <w:rFonts w:ascii="Calibri" w:hAnsi="Calibri" w:cs="Calibri"/>
          <w:sz w:val="22"/>
          <w:szCs w:val="22"/>
        </w:rPr>
        <w:t xml:space="preserve"> 23. К заявлению о предоставлении (переоформлении) лицензии соискатель вправе приложить по собственной инициативе следующие документы:</w:t>
      </w:r>
    </w:p>
    <w:p>
      <w:r>
        <w:rPr>
          <w:rFonts w:ascii="Calibri" w:hAnsi="Calibri" w:cs="Calibri"/>
          <w:sz w:val="22"/>
          <w:szCs w:val="22"/>
        </w:rPr>
        <w:t xml:space="preserve"> подтверждающие внесение заявителем платы за предоставление государственной услуги (требование применяется с 1 января 2013 г.);</w:t>
      </w:r>
    </w:p>
    <w:p>
      <w:r>
        <w:rPr>
          <w:rFonts w:ascii="Calibri" w:hAnsi="Calibri" w:cs="Calibri"/>
          <w:sz w:val="22"/>
          <w:szCs w:val="22"/>
        </w:rPr>
        <w:t xml:space="preserve"> подтверждающие право собственности или иное законное основание на владение и использование помещений, зданий, сооружений и иных объектов по месту осуществления лицензируемой деятельности, права на которые зарегистрированы в Едином государственном реестре прав на недвижимое имущество и сделок с ним;</w:t>
      </w:r>
    </w:p>
    <w:p>
      <w:r>
        <w:rPr>
          <w:rFonts w:ascii="Calibri" w:hAnsi="Calibri" w:cs="Calibri"/>
          <w:sz w:val="22"/>
          <w:szCs w:val="22"/>
        </w:rPr>
        <w:t xml:space="preserve"> аттестаты соответствия объектов информатизации требованиям о безопасности информации;</w:t>
      </w:r>
    </w:p>
    <w:p>
      <w:r>
        <w:rPr>
          <w:rFonts w:ascii="Calibri" w:hAnsi="Calibri" w:cs="Calibri"/>
          <w:sz w:val="22"/>
          <w:szCs w:val="22"/>
        </w:rPr>
        <w:t xml:space="preserve"> подтверждающие наличие допуска к выполнению работ и оказанию услуг, связанных с использованием сведений, составляющих государственную тайну;</w:t>
      </w:r>
    </w:p>
    <w:p>
      <w:r>
        <w:rPr>
          <w:rFonts w:ascii="Calibri" w:hAnsi="Calibri" w:cs="Calibri"/>
          <w:sz w:val="22"/>
          <w:szCs w:val="22"/>
        </w:rPr>
        <w:t xml:space="preserve"> подтверждающие наличие лицензии на выполнение работ с использованием источников ионизирующего излучения (генерирующих) (за исключением случая, если эти источники используются в медицинской деятельности). </w:t>
      </w:r>
    </w:p>
    <w:p>
      <w:pPr>
        <w:jc w:val="both"/>
        <w:spacing w:before="5" w:after="5"/>
      </w:pPr>
      <w:r>
        <w:rPr>
          <w:rFonts w:ascii="Calibri" w:hAnsi="Calibri" w:cs="Calibri"/>
          <w:sz w:val="22"/>
          <w:szCs w:val="22"/>
        </w:rPr>
        <w:t xml:space="preserve"> Если указанные в настоящем пункте документы не представлены заявителем по собственной инициативе, содержащиеся в указанных документах сведения запрашиваются лицензирующим органом, в том числе с использованием единой системы межведомственного электронного взаимодействия, в иных государственных органах либо организациях в соответствии с нормативными правовыми актами Российской Федерации, в распоряжении которых соответствующие сведения находятся. </w:t>
      </w:r>
    </w:p>
    <w:p>
      <w:pPr>
        <w:jc w:val="both"/>
        <w:spacing w:before="5" w:after="5"/>
      </w:pPr>
      <w:r>
        <w:rPr>
          <w:rFonts w:ascii="Calibri" w:hAnsi="Calibri" w:cs="Calibri"/>
          <w:sz w:val="22"/>
          <w:szCs w:val="22"/>
        </w:rPr>
        <w:t xml:space="preserve"> Непредставление заявителем указанных в настоящем пункте документов не является основанием для отказа заявителю в предоставлении государственной услуги. </w:t>
      </w:r>
    </w:p>
    <w:p>
      <w:pPr>
        <w:jc w:val="both"/>
        <w:spacing w:before="5" w:after="5"/>
      </w:pPr>
      <w:r>
        <w:rPr>
          <w:rFonts w:ascii="Calibri" w:hAnsi="Calibri" w:cs="Calibri"/>
          <w:sz w:val="22"/>
          <w:szCs w:val="22"/>
        </w:rPr>
        <w:t xml:space="preserve"> Запрещается требовать от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лицензирующих органов и иных государственных органов либо организаций в соответствии с нормативными правовыми актами Российской Федерации,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 </w:t>
      </w:r>
    </w:p>
    <w:p>
      <w:pPr>
        <w:jc w:val="left"/>
        <w:spacing w:before="150" w:after="5"/>
      </w:pPr>
      <w:r>
        <w:rPr>
          <w:rFonts w:ascii="Calibri" w:hAnsi="Calibri" w:cs="Calibri"/>
          <w:sz w:val="28"/>
          <w:szCs w:val="28"/>
          <w:b/>
        </w:rPr>
        <w:t xml:space="preserve">Исчерпывающий перечень оснований для отказа в приеме документов, необходимых для предоставления государственной услуги</w:t>
      </w:r>
    </w:p>
    <w:p>
      <w:pPr>
        <w:jc w:val="both"/>
        <w:spacing w:before="5" w:after="5"/>
      </w:pPr>
      <w:r>
        <w:rPr>
          <w:rFonts w:ascii="Calibri" w:hAnsi="Calibri" w:cs="Calibri"/>
          <w:sz w:val="22"/>
          <w:szCs w:val="22"/>
        </w:rPr>
        <w:t xml:space="preserve"> 24. Оснований для отказа в приеме документов, необходимых для предоставления государственной услуги, законодательством Российской Федерации не предусмотрено. </w:t>
      </w:r>
    </w:p>
    <w:p>
      <w:pPr>
        <w:jc w:val="left"/>
        <w:spacing w:before="150" w:after="5"/>
      </w:pPr>
      <w:r>
        <w:rPr>
          <w:rFonts w:ascii="Calibri" w:hAnsi="Calibri" w:cs="Calibri"/>
          <w:sz w:val="28"/>
          <w:szCs w:val="28"/>
          <w:b/>
        </w:rPr>
        <w:t xml:space="preserve">Исчерпывающий перечень оснований для приостановления или отказа в предоставлении государственной услуги</w:t>
      </w:r>
    </w:p>
    <w:p>
      <w:pPr>
        <w:jc w:val="both"/>
        <w:spacing w:before="5" w:after="5"/>
      </w:pPr>
      <w:r>
        <w:rPr>
          <w:rFonts w:ascii="Calibri" w:hAnsi="Calibri" w:cs="Calibri"/>
          <w:sz w:val="22"/>
          <w:szCs w:val="22"/>
        </w:rPr>
        <w:t xml:space="preserve"> 25. Оснований для приостановления предоставления государственной услуги законодательством Российской Федерации не предусмотрено. </w:t>
      </w:r>
    </w:p>
    <w:p>
      <w:pPr>
        <w:jc w:val="both"/>
        <w:spacing w:before="5" w:after="5"/>
      </w:pPr>
      <w:r>
        <w:rPr>
          <w:rFonts w:ascii="Calibri" w:hAnsi="Calibri" w:cs="Calibri"/>
          <w:sz w:val="22"/>
          <w:szCs w:val="22"/>
        </w:rPr>
        <w:t xml:space="preserve"> 26. Основаниями для отказа в предоставлении (переоформлении) лицензии являются:</w:t>
      </w:r>
    </w:p>
    <w:p>
      <w:r>
        <w:rPr>
          <w:rFonts w:ascii="Calibri" w:hAnsi="Calibri" w:cs="Calibri"/>
          <w:sz w:val="22"/>
          <w:szCs w:val="22"/>
        </w:rPr>
        <w:t xml:space="preserve"> наличие в представленных соискателем лицензии заявлении о предоставлении (переоформлении) лицензии и (или) прилагаемых к нему документах недостоверной или искаженной информации;</w:t>
      </w:r>
    </w:p>
    <w:p>
      <w:r>
        <w:rPr>
          <w:rFonts w:ascii="Calibri" w:hAnsi="Calibri" w:cs="Calibri"/>
          <w:sz w:val="22"/>
          <w:szCs w:val="22"/>
        </w:rPr>
        <w:t xml:space="preserve"> установленное в ходе проверки несоответствие соискателя лицензии лицензионным требованиям. </w:t>
      </w:r>
    </w:p>
    <w:p>
      <w:pPr>
        <w:jc w:val="left"/>
        <w:spacing w:before="150" w:after="5"/>
      </w:pPr>
      <w:r>
        <w:rPr>
          <w:rFonts w:ascii="Calibri" w:hAnsi="Calibri" w:cs="Calibri"/>
          <w:sz w:val="28"/>
          <w:szCs w:val="28"/>
          <w:b/>
        </w:rPr>
        <w:t xml:space="preserve">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pPr>
        <w:jc w:val="both"/>
        <w:spacing w:before="5" w:after="5"/>
      </w:pPr>
      <w:r>
        <w:rPr>
          <w:rFonts w:ascii="Calibri" w:hAnsi="Calibri" w:cs="Calibri"/>
          <w:sz w:val="22"/>
          <w:szCs w:val="22"/>
        </w:rPr>
        <w:t xml:space="preserve"> 27. Других услуг, которые являются необходимыми и обязательными для предоставления данной государственной услуги, законодательством Российской Федерации не предусмотрено. </w:t>
      </w:r>
    </w:p>
    <w:p>
      <w:pPr>
        <w:jc w:val="both"/>
        <w:spacing w:before="5" w:after="5"/>
      </w:pPr>
      <w:r>
        <w:rPr>
          <w:rFonts w:ascii="Calibri" w:hAnsi="Calibri" w:cs="Calibri"/>
          <w:sz w:val="22"/>
          <w:szCs w:val="22"/>
        </w:rPr>
        <w:t xml:space="preserve"> 28. Другие организации в предоставлении государственной услуги не участвуют. </w:t>
      </w:r>
    </w:p>
    <w:p>
      <w:pPr>
        <w:jc w:val="left"/>
        <w:spacing w:before="150" w:after="5"/>
      </w:pPr>
      <w:r>
        <w:rPr>
          <w:rFonts w:ascii="Calibri" w:hAnsi="Calibri" w:cs="Calibri"/>
          <w:sz w:val="28"/>
          <w:szCs w:val="28"/>
          <w:b/>
        </w:rPr>
        <w:t xml:space="preserve">Порядок, размер и основания взимания государственной пошлины или платы, взимаемой за предоставление государственной услуги</w:t>
      </w:r>
    </w:p>
    <w:p>
      <w:pPr>
        <w:jc w:val="both"/>
        <w:spacing w:before="5" w:after="5"/>
      </w:pPr>
      <w:r>
        <w:rPr>
          <w:rFonts w:ascii="Calibri" w:hAnsi="Calibri" w:cs="Calibri"/>
          <w:sz w:val="22"/>
          <w:szCs w:val="22"/>
        </w:rPr>
        <w:t xml:space="preserve"> 29. За предоставление государственной услуги взимается государственная пошлина в соответствии с подпунктом 92 пункта 1 статьи 333.33 Налогового кодекса Российской Федерации в следующих размерах:</w:t>
      </w:r>
    </w:p>
    <w:p>
      <w:r>
        <w:rPr>
          <w:rFonts w:ascii="Calibri" w:hAnsi="Calibri" w:cs="Calibri"/>
          <w:sz w:val="22"/>
          <w:szCs w:val="22"/>
        </w:rPr>
        <w:t xml:space="preserve"> предоставление лицензии - 6000 рублей;</w:t>
      </w:r>
    </w:p>
    <w:p>
      <w:r>
        <w:rPr>
          <w:rFonts w:ascii="Calibri" w:hAnsi="Calibri" w:cs="Calibri"/>
          <w:sz w:val="22"/>
          <w:szCs w:val="22"/>
        </w:rPr>
        <w:t xml:space="preserve"> переоформление лицензии в связи с внесением дополнений в сведения об адресах мест осуществления лицензируемой деятельности, о выполняемых работах и об оказываемых услугах в составе лицензируемой деятельности - 2600 рублей;</w:t>
      </w:r>
    </w:p>
    <w:p>
      <w:r>
        <w:rPr>
          <w:rFonts w:ascii="Calibri" w:hAnsi="Calibri" w:cs="Calibri"/>
          <w:sz w:val="22"/>
          <w:szCs w:val="22"/>
        </w:rPr>
        <w:t xml:space="preserve"> переоформление лицензии в других случаях - 600 рублей;</w:t>
      </w:r>
    </w:p>
    <w:p>
      <w:r>
        <w:rPr>
          <w:rFonts w:ascii="Calibri" w:hAnsi="Calibri" w:cs="Calibri"/>
          <w:sz w:val="22"/>
          <w:szCs w:val="22"/>
        </w:rPr>
        <w:t xml:space="preserve"> выдача дубликата лицензии - 600 рублей. Сведения из реестра лицензий предоставляются безвозмездно. </w:t>
      </w:r>
    </w:p>
    <w:p>
      <w:pPr>
        <w:jc w:val="left"/>
        <w:spacing w:before="150" w:after="5"/>
      </w:pPr>
      <w:r>
        <w:rPr>
          <w:rFonts w:ascii="Calibri" w:hAnsi="Calibri" w:cs="Calibri"/>
          <w:sz w:val="28"/>
          <w:szCs w:val="28"/>
          <w:b/>
        </w:rPr>
        <w:t xml:space="preserve">Максимальный срок ожидания в очереди</w:t>
      </w:r>
    </w:p>
    <w:p>
      <w:pPr>
        <w:jc w:val="both"/>
        <w:spacing w:before="5" w:after="5"/>
      </w:pPr>
      <w:r>
        <w:rPr>
          <w:rFonts w:ascii="Calibri" w:hAnsi="Calibri" w:cs="Calibri"/>
          <w:sz w:val="22"/>
          <w:szCs w:val="22"/>
        </w:rPr>
        <w:t xml:space="preserve"> 30. Максимальные сроки ожидания в очереди при подаче заявления о предоставлении лицензии, заявления о переоформлении лицензии, заявления о прекращении лицензируемой деятельности, заявления о предоставлении дубликата или копии лицензии или заявления о предоставлении выписки из реестра лицензий (далее - заявление, если не оговорено иное) и при личном получении результата предоставления государственной услуги не должны превышать пятнадцати минут. </w:t>
      </w:r>
    </w:p>
    <w:p>
      <w:pPr>
        <w:jc w:val="left"/>
        <w:spacing w:before="150" w:after="5"/>
      </w:pPr>
      <w:r>
        <w:rPr>
          <w:rFonts w:ascii="Calibri" w:hAnsi="Calibri" w:cs="Calibri"/>
          <w:sz w:val="28"/>
          <w:szCs w:val="28"/>
          <w:b/>
        </w:rPr>
        <w:t xml:space="preserve">Срок и порядок регистрации заявления, в том числе в электронной форме</w:t>
      </w:r>
    </w:p>
    <w:p>
      <w:pPr>
        <w:jc w:val="both"/>
        <w:spacing w:before="5" w:after="5"/>
      </w:pPr>
      <w:r>
        <w:rPr>
          <w:rFonts w:ascii="Calibri" w:hAnsi="Calibri" w:cs="Calibri"/>
          <w:sz w:val="22"/>
          <w:szCs w:val="22"/>
        </w:rPr>
        <w:t xml:space="preserve"> 31. Поступившее заявление, в том числе в электронной форме, регистрируется в день его поступления в лицензирующий орган. </w:t>
      </w:r>
    </w:p>
    <w:p>
      <w:pPr>
        <w:jc w:val="both"/>
        <w:spacing w:before="5" w:after="5"/>
      </w:pPr>
      <w:r>
        <w:rPr>
          <w:rFonts w:ascii="Calibri" w:hAnsi="Calibri" w:cs="Calibri"/>
          <w:sz w:val="22"/>
          <w:szCs w:val="22"/>
        </w:rPr>
        <w:t xml:space="preserve"> 32. Регистрация заявлений осуществляется должностными лицами лицензирующего органа, уполномоченными на ведение делопроизводства, в соответствии с установленными правилами делопроизводства. </w:t>
      </w:r>
    </w:p>
    <w:p>
      <w:pPr>
        <w:jc w:val="left"/>
        <w:spacing w:before="150" w:after="5"/>
      </w:pPr>
      <w:r>
        <w:rPr>
          <w:rFonts w:ascii="Calibri" w:hAnsi="Calibri" w:cs="Calibri"/>
          <w:sz w:val="28"/>
          <w:szCs w:val="28"/>
          <w:b/>
        </w:rPr>
        <w:t xml:space="preserve">Требования к помещениям, в которых предоставляется государственная услуга,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pPr>
        <w:jc w:val="both"/>
        <w:spacing w:before="5" w:after="5"/>
      </w:pPr>
      <w:r>
        <w:rPr>
          <w:rFonts w:ascii="Calibri" w:hAnsi="Calibri" w:cs="Calibri"/>
          <w:sz w:val="22"/>
          <w:szCs w:val="22"/>
        </w:rPr>
        <w:t xml:space="preserve"> 33. На здании рядом с входом в помещение приема и выдачи документов должна быть размещена информационная табличка (вывеска), содержащая следующую информацию:</w:t>
      </w:r>
    </w:p>
    <w:p>
      <w:r>
        <w:rPr>
          <w:rFonts w:ascii="Calibri" w:hAnsi="Calibri" w:cs="Calibri"/>
          <w:sz w:val="22"/>
          <w:szCs w:val="22"/>
        </w:rPr>
        <w:t xml:space="preserve"> наименование лицензирующего органа, предоставляющего государственную услугу;</w:t>
      </w:r>
    </w:p>
    <w:p>
      <w:r>
        <w:rPr>
          <w:rFonts w:ascii="Calibri" w:hAnsi="Calibri" w:cs="Calibri"/>
          <w:sz w:val="22"/>
          <w:szCs w:val="22"/>
        </w:rPr>
        <w:t xml:space="preserve"> режим работы. </w:t>
      </w:r>
    </w:p>
    <w:p>
      <w:pPr>
        <w:jc w:val="both"/>
        <w:spacing w:before="5" w:after="5"/>
      </w:pPr>
      <w:r>
        <w:rPr>
          <w:rFonts w:ascii="Calibri" w:hAnsi="Calibri" w:cs="Calibri"/>
          <w:sz w:val="22"/>
          <w:szCs w:val="22"/>
        </w:rPr>
        <w:t xml:space="preserve"> Фасад здания должен быть оборудован осветительными приборами, позволяющими посетителям ознакомиться с информационными табличками. </w:t>
      </w:r>
    </w:p>
    <w:p>
      <w:pPr>
        <w:jc w:val="both"/>
        <w:spacing w:before="5" w:after="5"/>
      </w:pPr>
      <w:r>
        <w:rPr>
          <w:rFonts w:ascii="Calibri" w:hAnsi="Calibri" w:cs="Calibri"/>
          <w:sz w:val="22"/>
          <w:szCs w:val="22"/>
        </w:rPr>
        <w:t xml:space="preserve"> 34. Помещения, в которых предоставляется государственная услуга, места ожидания и приема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pPr>
        <w:jc w:val="both"/>
        <w:spacing w:before="5" w:after="5"/>
      </w:pPr>
      <w:r>
        <w:rPr>
          <w:rFonts w:ascii="Calibri" w:hAnsi="Calibri" w:cs="Calibri"/>
          <w:sz w:val="22"/>
          <w:szCs w:val="22"/>
        </w:rPr>
        <w:t xml:space="preserve"> 35. В местах ожидания и приема устанавливаются стулья (кресельные секции, кресла) для заявителей, выделяется место для оформления документов, предусматривающее столы (стойки) с бланками заявлений и канцелярскими принадлежностями. </w:t>
      </w:r>
    </w:p>
    <w:p>
      <w:pPr>
        <w:jc w:val="both"/>
        <w:spacing w:before="5" w:after="5"/>
      </w:pPr>
      <w:r>
        <w:rPr>
          <w:rFonts w:ascii="Calibri" w:hAnsi="Calibri" w:cs="Calibri"/>
          <w:sz w:val="22"/>
          <w:szCs w:val="22"/>
        </w:rPr>
        <w:t xml:space="preserve"> 36. В помещениях, предназначенных для осуществления приема заявителей, должны быть предусмотрены места для раскладки документов. </w:t>
      </w:r>
    </w:p>
    <w:p>
      <w:pPr>
        <w:jc w:val="left"/>
        <w:spacing w:before="150" w:after="5"/>
      </w:pPr>
      <w:r>
        <w:rPr>
          <w:rFonts w:ascii="Calibri" w:hAnsi="Calibri" w:cs="Calibri"/>
          <w:sz w:val="28"/>
          <w:szCs w:val="28"/>
          <w:b/>
        </w:rPr>
        <w:t xml:space="preserve">Показатели доступности и качества государственной услуги</w:t>
      </w:r>
    </w:p>
    <w:p>
      <w:pPr>
        <w:jc w:val="both"/>
        <w:spacing w:before="5" w:after="5"/>
      </w:pPr>
      <w:r>
        <w:rPr>
          <w:rFonts w:ascii="Calibri" w:hAnsi="Calibri" w:cs="Calibri"/>
          <w:sz w:val="22"/>
          <w:szCs w:val="22"/>
        </w:rPr>
        <w:t xml:space="preserve"> 37. Основным показателем доступности и качества государственной услуги является оказание государственной услуги в соответствии с требованиями, установленными законодательством Российской Федерации. </w:t>
      </w:r>
    </w:p>
    <w:p>
      <w:pPr>
        <w:jc w:val="both"/>
        <w:spacing w:before="5" w:after="5"/>
      </w:pPr>
      <w:r>
        <w:rPr>
          <w:rFonts w:ascii="Calibri" w:hAnsi="Calibri" w:cs="Calibri"/>
          <w:sz w:val="22"/>
          <w:szCs w:val="22"/>
        </w:rPr>
        <w:t xml:space="preserve"> 38. Доступность и качество государственной услуги оценивается по следующим показателям:</w:t>
      </w:r>
    </w:p>
    <w:p>
      <w:r>
        <w:rPr>
          <w:rFonts w:ascii="Calibri" w:hAnsi="Calibri" w:cs="Calibri"/>
          <w:sz w:val="22"/>
          <w:szCs w:val="22"/>
        </w:rPr>
        <w:t xml:space="preserve"> степени информированности граждан о порядке предоставления государственной услуги (доступности информации о государственной услуге, возможности выбора способа получения информации);</w:t>
      </w:r>
    </w:p>
    <w:p>
      <w:r>
        <w:rPr>
          <w:rFonts w:ascii="Calibri" w:hAnsi="Calibri" w:cs="Calibri"/>
          <w:sz w:val="22"/>
          <w:szCs w:val="22"/>
        </w:rPr>
        <w:t xml:space="preserve"> возможности выбора заявителем формы обращения за предоставлением государственной услуги;</w:t>
      </w:r>
    </w:p>
    <w:p>
      <w:r>
        <w:rPr>
          <w:rFonts w:ascii="Calibri" w:hAnsi="Calibri" w:cs="Calibri"/>
          <w:sz w:val="22"/>
          <w:szCs w:val="22"/>
        </w:rPr>
        <w:t xml:space="preserve"> предоставление государственной услуги в срок, в соответствии со стандартом ее предоставления, установленным настоящим Административным регламентом. </w:t>
      </w:r>
    </w:p>
    <w:p>
      <w:pPr>
        <w:jc w:val="left"/>
        <w:spacing w:before="150" w:after="5"/>
      </w:pPr>
      <w:r>
        <w:rPr>
          <w:rFonts w:ascii="Calibri" w:hAnsi="Calibri" w:cs="Calibri"/>
          <w:sz w:val="28"/>
          <w:szCs w:val="28"/>
          <w:b/>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w:t>
      </w:r>
    </w:p>
    <w:p>
      <w:pPr>
        <w:jc w:val="both"/>
        <w:spacing w:before="5" w:after="5"/>
      </w:pPr>
      <w:r>
        <w:rPr>
          <w:rFonts w:ascii="Calibri" w:hAnsi="Calibri" w:cs="Calibri"/>
          <w:sz w:val="22"/>
          <w:szCs w:val="22"/>
        </w:rPr>
        <w:t xml:space="preserve"> 39. Предоставление государственной услуги в многофункциональных центрах предоставления государственных и муниципальных услуг законодательством Российской Федерации не предусмотрено. </w:t>
      </w:r>
    </w:p>
    <w:p>
      <w:pPr>
        <w:jc w:val="center"/>
        <w:spacing w:before="150" w:after="5"/>
      </w:pPr>
      <w:r>
        <w:rPr>
          <w:rFonts w:ascii="Calibri" w:hAnsi="Calibri" w:cs="Calibri"/>
          <w:sz w:val="32"/>
          <w:szCs w:val="32"/>
          <w:b/>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jc w:val="left"/>
        <w:spacing w:before="150" w:after="5"/>
      </w:pPr>
      <w:r>
        <w:rPr>
          <w:rFonts w:ascii="Calibri" w:hAnsi="Calibri" w:cs="Calibri"/>
          <w:sz w:val="28"/>
          <w:szCs w:val="28"/>
          <w:b/>
        </w:rPr>
        <w:t xml:space="preserve">Исчерпывающий перечень административных процедур</w:t>
      </w:r>
    </w:p>
    <w:p>
      <w:pPr>
        <w:jc w:val="both"/>
        <w:spacing w:before="5" w:after="5"/>
      </w:pPr>
      <w:r>
        <w:rPr>
          <w:rFonts w:ascii="Calibri" w:hAnsi="Calibri" w:cs="Calibri"/>
          <w:sz w:val="22"/>
          <w:szCs w:val="22"/>
        </w:rPr>
        <w:t xml:space="preserve"> 40. Предоставление государственной услуги включает в себя следующие административные процедуры:</w:t>
      </w:r>
    </w:p>
    <w:p>
      <w:r>
        <w:rPr>
          <w:rFonts w:ascii="Calibri" w:hAnsi="Calibri" w:cs="Calibri"/>
          <w:sz w:val="22"/>
          <w:szCs w:val="22"/>
        </w:rPr>
        <w:t xml:space="preserve"> прием и регистрацию документов;</w:t>
      </w:r>
    </w:p>
    <w:p>
      <w:r>
        <w:rPr>
          <w:rFonts w:ascii="Calibri" w:hAnsi="Calibri" w:cs="Calibri"/>
          <w:sz w:val="22"/>
          <w:szCs w:val="22"/>
        </w:rPr>
        <w:t xml:space="preserve"> проверку правильности оформления заявления и полноты прилагаемых к нему документов;</w:t>
      </w:r>
    </w:p>
    <w:p>
      <w:r>
        <w:rPr>
          <w:rFonts w:ascii="Calibri" w:hAnsi="Calibri" w:cs="Calibri"/>
          <w:sz w:val="22"/>
          <w:szCs w:val="22"/>
        </w:rPr>
        <w:t xml:space="preserve"> предоставление лицензии или отказ в предоставлении лицензии;</w:t>
      </w:r>
    </w:p>
    <w:p>
      <w:r>
        <w:rPr>
          <w:rFonts w:ascii="Calibri" w:hAnsi="Calibri" w:cs="Calibri"/>
          <w:sz w:val="22"/>
          <w:szCs w:val="22"/>
        </w:rPr>
        <w:t xml:space="preserve"> переоформление лицензии;</w:t>
      </w:r>
    </w:p>
    <w:p>
      <w:r>
        <w:rPr>
          <w:rFonts w:ascii="Calibri" w:hAnsi="Calibri" w:cs="Calibri"/>
          <w:sz w:val="22"/>
          <w:szCs w:val="22"/>
        </w:rPr>
        <w:t xml:space="preserve"> прекращение действия лицензии;</w:t>
      </w:r>
    </w:p>
    <w:p>
      <w:r>
        <w:rPr>
          <w:rFonts w:ascii="Calibri" w:hAnsi="Calibri" w:cs="Calibri"/>
          <w:sz w:val="22"/>
          <w:szCs w:val="22"/>
        </w:rPr>
        <w:t xml:space="preserve"> предоставление дубликата (копии) лицензии или выписки из реестра лицензий. </w:t>
      </w:r>
    </w:p>
    <w:p>
      <w:pPr>
        <w:jc w:val="both"/>
        <w:spacing w:before="5" w:after="5"/>
      </w:pPr>
      <w:r>
        <w:rPr>
          <w:rFonts w:ascii="Calibri" w:hAnsi="Calibri" w:cs="Calibri"/>
          <w:sz w:val="22"/>
          <w:szCs w:val="22"/>
        </w:rPr>
        <w:t xml:space="preserve"> Блок-схема предоставления государственной услуги приведена в приложении № 2 к настоящему Административному регламенту. </w:t>
      </w:r>
    </w:p>
    <w:p>
      <w:pPr>
        <w:jc w:val="left"/>
        <w:spacing w:before="150" w:after="5"/>
      </w:pPr>
      <w:r>
        <w:rPr>
          <w:rFonts w:ascii="Calibri" w:hAnsi="Calibri" w:cs="Calibri"/>
          <w:sz w:val="28"/>
          <w:szCs w:val="28"/>
          <w:b/>
        </w:rPr>
        <w:t xml:space="preserve">Прием и регистрация документов</w:t>
      </w:r>
    </w:p>
    <w:p>
      <w:pPr>
        <w:jc w:val="both"/>
        <w:spacing w:before="5" w:after="5"/>
      </w:pPr>
      <w:r>
        <w:rPr>
          <w:rFonts w:ascii="Calibri" w:hAnsi="Calibri" w:cs="Calibri"/>
          <w:sz w:val="22"/>
          <w:szCs w:val="22"/>
        </w:rPr>
        <w:t xml:space="preserve"> 41. Основанием для начала административной процедуры является предоставление заявителем в лицензирующий орган заявления. </w:t>
      </w:r>
    </w:p>
    <w:p>
      <w:pPr>
        <w:jc w:val="both"/>
        <w:spacing w:before="5" w:after="5"/>
      </w:pPr>
      <w:r>
        <w:rPr>
          <w:rFonts w:ascii="Calibri" w:hAnsi="Calibri" w:cs="Calibri"/>
          <w:sz w:val="22"/>
          <w:szCs w:val="22"/>
        </w:rPr>
        <w:t xml:space="preserve"> 42. Заявление представляется заявителем в лицензирующий орган непосредственно, направляется заказным почтовым отправлением с уведомлением о вручении или в форме электронного документа, подписанного электронной подписью. </w:t>
      </w:r>
    </w:p>
    <w:p>
      <w:pPr>
        <w:jc w:val="both"/>
        <w:spacing w:before="5" w:after="5"/>
      </w:pPr>
      <w:r>
        <w:rPr>
          <w:rFonts w:ascii="Calibri" w:hAnsi="Calibri" w:cs="Calibri"/>
          <w:sz w:val="22"/>
          <w:szCs w:val="22"/>
        </w:rPr>
        <w:t xml:space="preserve"> 43. Заявление принимается лицензирующим органом по описи, копия которой с отметкой о дате приема указанного заявления в день приема вручается заявителю или направляется ему заказным почтовым отправлением с уведомлением о вручении. </w:t>
      </w:r>
    </w:p>
    <w:p>
      <w:pPr>
        <w:jc w:val="both"/>
        <w:spacing w:before="5" w:after="5"/>
      </w:pPr>
      <w:r>
        <w:rPr>
          <w:rFonts w:ascii="Calibri" w:hAnsi="Calibri" w:cs="Calibri"/>
          <w:sz w:val="22"/>
          <w:szCs w:val="22"/>
        </w:rPr>
        <w:t xml:space="preserve"> 44. В случае если в заявлении указывается на необходимость предоставления государственной услуги в электронной форме, лицензирующий орган направляет заявителю в форме электронного документа, подписанного электронной подписью, копию описи с отметкой о дате приема указанного заявления. </w:t>
      </w:r>
    </w:p>
    <w:p>
      <w:pPr>
        <w:jc w:val="both"/>
        <w:spacing w:before="5" w:after="5"/>
      </w:pPr>
      <w:r>
        <w:rPr>
          <w:rFonts w:ascii="Calibri" w:hAnsi="Calibri" w:cs="Calibri"/>
          <w:sz w:val="22"/>
          <w:szCs w:val="22"/>
        </w:rPr>
        <w:t xml:space="preserve"> 45. Поступившее в лицензирующий орган заявление подлежит регистрации должностным лицом, наделенным полномочиями по регистрации заявлений (далее - регистратор), в течение одного рабочего дня. </w:t>
      </w:r>
    </w:p>
    <w:p>
      <w:pPr>
        <w:jc w:val="both"/>
        <w:spacing w:before="5" w:after="5"/>
      </w:pPr>
      <w:r>
        <w:rPr>
          <w:rFonts w:ascii="Calibri" w:hAnsi="Calibri" w:cs="Calibri"/>
          <w:sz w:val="22"/>
          <w:szCs w:val="22"/>
        </w:rPr>
        <w:t xml:space="preserve"> 46. Регистратор вносит в журнал учета входящих документов запись о регистрации заявления, которая содержит:</w:t>
      </w:r>
    </w:p>
    <w:p>
      <w:r>
        <w:rPr>
          <w:rFonts w:ascii="Calibri" w:hAnsi="Calibri" w:cs="Calibri"/>
          <w:sz w:val="22"/>
          <w:szCs w:val="22"/>
        </w:rPr>
        <w:t xml:space="preserve"> входящий номер и дату приема заявления;</w:t>
      </w:r>
    </w:p>
    <w:p>
      <w:r>
        <w:rPr>
          <w:rFonts w:ascii="Calibri" w:hAnsi="Calibri" w:cs="Calibri"/>
          <w:sz w:val="22"/>
          <w:szCs w:val="22"/>
        </w:rPr>
        <w:t xml:space="preserve"> исходящий номер и дату подписи заявления;</w:t>
      </w:r>
    </w:p>
    <w:p>
      <w:r>
        <w:rPr>
          <w:rFonts w:ascii="Calibri" w:hAnsi="Calibri" w:cs="Calibri"/>
          <w:sz w:val="22"/>
          <w:szCs w:val="22"/>
        </w:rPr>
        <w:t xml:space="preserve"> сокращенное наименование заявителя;</w:t>
      </w:r>
    </w:p>
    <w:p>
      <w:r>
        <w:rPr>
          <w:rFonts w:ascii="Calibri" w:hAnsi="Calibri" w:cs="Calibri"/>
          <w:sz w:val="22"/>
          <w:szCs w:val="22"/>
        </w:rPr>
        <w:t xml:space="preserve"> краткое содержание заявления;</w:t>
      </w:r>
    </w:p>
    <w:p>
      <w:r>
        <w:rPr>
          <w:rFonts w:ascii="Calibri" w:hAnsi="Calibri" w:cs="Calibri"/>
          <w:sz w:val="22"/>
          <w:szCs w:val="22"/>
        </w:rPr>
        <w:t xml:space="preserve"> номер экземпляра заявления;</w:t>
      </w:r>
    </w:p>
    <w:p>
      <w:r>
        <w:rPr>
          <w:rFonts w:ascii="Calibri" w:hAnsi="Calibri" w:cs="Calibri"/>
          <w:sz w:val="22"/>
          <w:szCs w:val="22"/>
        </w:rPr>
        <w:t xml:space="preserve"> количество листов заявления. </w:t>
      </w:r>
    </w:p>
    <w:p>
      <w:pPr>
        <w:jc w:val="both"/>
        <w:spacing w:before="5" w:after="5"/>
      </w:pPr>
      <w:r>
        <w:rPr>
          <w:rFonts w:ascii="Calibri" w:hAnsi="Calibri" w:cs="Calibri"/>
          <w:sz w:val="22"/>
          <w:szCs w:val="22"/>
        </w:rPr>
        <w:t xml:space="preserve"> 47. Зарегистрированное заявление передается регистратором руководителю лицензирующего органа. </w:t>
      </w:r>
    </w:p>
    <w:p>
      <w:pPr>
        <w:jc w:val="both"/>
        <w:spacing w:before="5" w:after="5"/>
      </w:pPr>
      <w:r>
        <w:rPr>
          <w:rFonts w:ascii="Calibri" w:hAnsi="Calibri" w:cs="Calibri"/>
          <w:sz w:val="22"/>
          <w:szCs w:val="22"/>
        </w:rPr>
        <w:t xml:space="preserve"> 48. Руководитель лицензирующего органа в течение одного рабочего дня определяет лицо, уполномоченное рассматривать заявление (далее - исполнитель), и возвращает заявление регистратору. </w:t>
      </w:r>
    </w:p>
    <w:p>
      <w:pPr>
        <w:jc w:val="both"/>
        <w:spacing w:before="5" w:after="5"/>
      </w:pPr>
      <w:r>
        <w:rPr>
          <w:rFonts w:ascii="Calibri" w:hAnsi="Calibri" w:cs="Calibri"/>
          <w:sz w:val="22"/>
          <w:szCs w:val="22"/>
        </w:rPr>
        <w:t xml:space="preserve"> 49. Исполнитель в течение одного рабочего дня получает заявление под роспись в журнале учета входящих документов. </w:t>
      </w:r>
    </w:p>
    <w:p>
      <w:pPr>
        <w:jc w:val="left"/>
        <w:spacing w:before="150" w:after="5"/>
      </w:pPr>
      <w:r>
        <w:rPr>
          <w:rFonts w:ascii="Calibri" w:hAnsi="Calibri" w:cs="Calibri"/>
          <w:sz w:val="28"/>
          <w:szCs w:val="28"/>
          <w:b/>
        </w:rPr>
        <w:t xml:space="preserve">Проверка правильности оформления заявления и полноты прилагаемых к нему документов</w:t>
      </w:r>
    </w:p>
    <w:p>
      <w:pPr>
        <w:jc w:val="both"/>
        <w:spacing w:before="5" w:after="5"/>
      </w:pPr>
      <w:r>
        <w:rPr>
          <w:rFonts w:ascii="Calibri" w:hAnsi="Calibri" w:cs="Calibri"/>
          <w:sz w:val="22"/>
          <w:szCs w:val="22"/>
        </w:rPr>
        <w:t xml:space="preserve"> 50. Основанием для начала административной процедуры является получение исполнителем заявления. </w:t>
      </w:r>
    </w:p>
    <w:p>
      <w:pPr>
        <w:jc w:val="both"/>
        <w:spacing w:before="5" w:after="5"/>
      </w:pPr>
      <w:r>
        <w:rPr>
          <w:rFonts w:ascii="Calibri" w:hAnsi="Calibri" w:cs="Calibri"/>
          <w:sz w:val="22"/>
          <w:szCs w:val="22"/>
        </w:rPr>
        <w:t xml:space="preserve"> 51. Исполнитель проверяет правильность заполнения заявления и наличие документов (сведений), указанных в пунктах 17 - 19 настоящего Административного регламента. </w:t>
      </w:r>
    </w:p>
    <w:p>
      <w:pPr>
        <w:jc w:val="both"/>
        <w:spacing w:before="5" w:after="5"/>
      </w:pPr>
      <w:r>
        <w:rPr>
          <w:rFonts w:ascii="Calibri" w:hAnsi="Calibri" w:cs="Calibri"/>
          <w:sz w:val="22"/>
          <w:szCs w:val="22"/>
        </w:rPr>
        <w:t xml:space="preserve"> В случае если в представленных заявителем документах отсутствуют документы, указанные в пункте 23 настоящего Административного регламента, исполнитель в срок, не превышающий двух рабочих дней со дня регистрации письменного обращения заявителя, формирует запрос в иные государственные органы либо организации, в распоряжении которых соответствующие сведения находятся. </w:t>
      </w:r>
    </w:p>
    <w:p>
      <w:pPr>
        <w:jc w:val="both"/>
        <w:spacing w:before="5" w:after="5"/>
      </w:pPr>
      <w:r>
        <w:rPr>
          <w:rFonts w:ascii="Calibri" w:hAnsi="Calibri" w:cs="Calibri"/>
          <w:sz w:val="22"/>
          <w:szCs w:val="22"/>
        </w:rPr>
        <w:t xml:space="preserve"> В случае самостоятельного представления заявителем указанных в пункте 23 настоящего Административного регламента документов копии данных документов или содержащиеся в них сведения в рамках межведомственного электронного взаимодействия не запрашиваются. </w:t>
      </w:r>
    </w:p>
    <w:p>
      <w:pPr>
        <w:jc w:val="both"/>
        <w:spacing w:before="5" w:after="5"/>
      </w:pPr>
      <w:r>
        <w:rPr>
          <w:rFonts w:ascii="Calibri" w:hAnsi="Calibri" w:cs="Calibri"/>
          <w:sz w:val="22"/>
          <w:szCs w:val="22"/>
        </w:rPr>
        <w:t xml:space="preserve"> 52. В случае если заявление о предоставлении (переоформлении) лицензии оформлено с нарушением требований, установленных частью 1 статьи 13 или частью 12 статьи 18 Федерального закона «О лицензировании отдельных видов деятельности», и (или) документы, указанные в пункте 17 настоящего Административного регламента, представлены не в полном объеме, в течение трех рабочих дней со дня приема заявления о предоставлении (переоформлении) лицензии исполнитель готовит уведомление о необходимости устранения в тридцатидневный срок выявленных нарушений и (или) представления документов, которые отсутствуют, докладывает его руководителю лицензирующего органа и после подписания вручает заявителю или направляет такое уведомление заказным почтовым отправлением с уведомлением о вручении или в форме электронного документа, подписанного электронной подписью. </w:t>
      </w:r>
    </w:p>
    <w:p>
      <w:pPr>
        <w:jc w:val="both"/>
        <w:spacing w:before="5" w:after="5"/>
      </w:pPr>
      <w:r>
        <w:rPr>
          <w:rFonts w:ascii="Calibri" w:hAnsi="Calibri" w:cs="Calibri"/>
          <w:sz w:val="22"/>
          <w:szCs w:val="22"/>
        </w:rPr>
        <w:t xml:space="preserve"> 53. В случае непредставления заявителем в тридцатидневный срок надлежащим образом оформленного заявления о предоставлении (переоформлении) лицензии и (или) в полном объеме прилагаемых к нему документов ранее представленное заявление о предоставлении (переоформлении) лицензии и прилагаемые к нему документы подлежат возврату исполнителем заявителю. </w:t>
      </w:r>
    </w:p>
    <w:p>
      <w:pPr>
        <w:jc w:val="both"/>
        <w:spacing w:before="5" w:after="5"/>
      </w:pPr>
      <w:r>
        <w:rPr>
          <w:rFonts w:ascii="Calibri" w:hAnsi="Calibri" w:cs="Calibri"/>
          <w:sz w:val="22"/>
          <w:szCs w:val="22"/>
        </w:rPr>
        <w:t xml:space="preserve"> 54. В течение трех рабочих дней со дня представления надлежащим образом оформленного заявления о предоставлении (переоформлении) лицензии и в полном объеме прилагаемых к нему документов исполнитель готовит заявителю уведомление о принятии к рассмотрению заявления о предоставлении (переоформлении) лицензии и прилагаемых к нему документов, докладывает его руководителю лицензирующего органа и после подписания вручает заявителю или направляет такое уведомление заказным почтовым отправлением с уведомлением о вручении или в форме электронного документа, подписанного электронной подписью. </w:t>
      </w:r>
    </w:p>
    <w:p>
      <w:pPr>
        <w:jc w:val="left"/>
        <w:spacing w:before="150" w:after="5"/>
      </w:pPr>
      <w:r>
        <w:rPr>
          <w:rFonts w:ascii="Calibri" w:hAnsi="Calibri" w:cs="Calibri"/>
          <w:sz w:val="28"/>
          <w:szCs w:val="28"/>
          <w:b/>
        </w:rPr>
        <w:t xml:space="preserve">Предоставление лицензии или отказ в предоставлении лицензии</w:t>
      </w:r>
    </w:p>
    <w:p>
      <w:pPr>
        <w:jc w:val="both"/>
        <w:spacing w:before="5" w:after="5"/>
      </w:pPr>
      <w:r>
        <w:rPr>
          <w:rFonts w:ascii="Calibri" w:hAnsi="Calibri" w:cs="Calibri"/>
          <w:sz w:val="22"/>
          <w:szCs w:val="22"/>
        </w:rPr>
        <w:t xml:space="preserve"> 55. Основанием начала административной процедуры является вручение заявителю или направление ему уведомления о принятии к рассмотрению заявления о предоставлении лицензии и прилагаемых к нему документов. </w:t>
      </w:r>
    </w:p>
    <w:p>
      <w:pPr>
        <w:jc w:val="both"/>
        <w:spacing w:before="5" w:after="5"/>
      </w:pPr>
      <w:r>
        <w:rPr>
          <w:rFonts w:ascii="Calibri" w:hAnsi="Calibri" w:cs="Calibri"/>
          <w:sz w:val="22"/>
          <w:szCs w:val="22"/>
        </w:rPr>
        <w:t xml:space="preserve"> 56. Срок исполнения административной процедуры не может превышать сорока пяти рабочих дней со дня приема заявления о предоставлении лицензии и прилагаемых к нему документов. </w:t>
      </w:r>
    </w:p>
    <w:p>
      <w:pPr>
        <w:jc w:val="both"/>
        <w:spacing w:before="5" w:after="5"/>
      </w:pPr>
      <w:r>
        <w:rPr>
          <w:rFonts w:ascii="Calibri" w:hAnsi="Calibri" w:cs="Calibri"/>
          <w:sz w:val="22"/>
          <w:szCs w:val="22"/>
        </w:rPr>
        <w:t xml:space="preserve"> 57. В отношении заявителя, представившего заявление о предоставлении лицензии, в случаях, предусмотренных статьей 13 Федерального закона «О лицензировании отдельных видов деятельности», лицензирующим органом проводятся документарная и внеплановая выездная проверки без согласования в установленном порядке с органом прокуратуры Российской Федерации. </w:t>
      </w:r>
    </w:p>
    <w:p>
      <w:pPr>
        <w:jc w:val="both"/>
        <w:spacing w:before="5" w:after="5"/>
      </w:pPr>
      <w:r>
        <w:rPr>
          <w:rFonts w:ascii="Calibri" w:hAnsi="Calibri" w:cs="Calibri"/>
          <w:sz w:val="22"/>
          <w:szCs w:val="22"/>
        </w:rPr>
        <w:t xml:space="preserve"> 58. Документарная и внеплановая выездная проверки заявителя проводятся исполнителем на основании приказа (распоряжения) лицензирующего органа и в порядке, определенном статьей 19 Федерального закона «О лицензировании отдельных видов деятельности». </w:t>
      </w:r>
    </w:p>
    <w:p>
      <w:pPr>
        <w:jc w:val="both"/>
        <w:spacing w:before="5" w:after="5"/>
      </w:pPr>
      <w:r>
        <w:rPr>
          <w:rFonts w:ascii="Calibri" w:hAnsi="Calibri" w:cs="Calibri"/>
          <w:sz w:val="22"/>
          <w:szCs w:val="22"/>
        </w:rPr>
        <w:t xml:space="preserve"> 59. При документарной проверке исполнитель проверяет полноту и достоверность сведений о заявителе, содержащихся в заявлении, их соответствие сведениям, содержащимся в Едином государственном реестре юридических лиц и других федеральных информационных ресурсах, а также соответствие заявителя следующим лицензионным требованиям:</w:t>
      </w:r>
    </w:p>
    <w:p>
      <w:r>
        <w:rPr>
          <w:rFonts w:ascii="Calibri" w:hAnsi="Calibri" w:cs="Calibri"/>
          <w:sz w:val="22"/>
          <w:szCs w:val="22"/>
        </w:rPr>
        <w:t xml:space="preserve"> наличие у заявителя на праве собственности или ином законном основании помещений, зданий, сооружений и иных объектов по месту осуществления лицензируемой деятельности, средств выявления электронных устройств, предназначенных для негласного получения информации, и технической документации, в том числе регламентирующей порядок использования средств выявления электронных устройств, предназначенных для негласного получения информации, соответствующих установленным требованиям и необходимых для выполнения работ, определенных Положением;</w:t>
      </w:r>
    </w:p>
    <w:p>
      <w:r>
        <w:rPr>
          <w:rFonts w:ascii="Calibri" w:hAnsi="Calibri" w:cs="Calibri"/>
          <w:sz w:val="22"/>
          <w:szCs w:val="22"/>
        </w:rPr>
        <w:t xml:space="preserve"> наличие у заявителя допуска к выполнению работ и оказанию услуг, связанных с использованием сведений, составляющих государственную тайну;</w:t>
      </w:r>
    </w:p>
    <w:p>
      <w:r>
        <w:rPr>
          <w:rFonts w:ascii="Calibri" w:hAnsi="Calibri" w:cs="Calibri"/>
          <w:sz w:val="22"/>
          <w:szCs w:val="22"/>
        </w:rPr>
        <w:t xml:space="preserve"> наличие у заявителя лицензии на выполнение работ с использованием источников ионизирующего излучения (генерирующих) (за исключением случая, если эти источники используются в медицинской деятельности);</w:t>
      </w:r>
    </w:p>
    <w:p>
      <w:r>
        <w:rPr>
          <w:rFonts w:ascii="Calibri" w:hAnsi="Calibri" w:cs="Calibri"/>
          <w:sz w:val="22"/>
          <w:szCs w:val="22"/>
        </w:rPr>
        <w:t xml:space="preserve"> наличие в штате у заявителя квалифицированного персонала, определенного подпунктом «е» пункта 5 Положения;</w:t>
      </w:r>
    </w:p>
    <w:p>
      <w:r>
        <w:rPr>
          <w:rFonts w:ascii="Calibri" w:hAnsi="Calibri" w:cs="Calibri"/>
          <w:sz w:val="22"/>
          <w:szCs w:val="22"/>
        </w:rPr>
        <w:t xml:space="preserve"> наличие у заявителя объектов информатизации, аттестованных в соответствии с требованиями по безопасности информации, установленными Федеральным законом «Об информации, информационных технологиях и о защите информации». </w:t>
      </w:r>
    </w:p>
    <w:p>
      <w:pPr>
        <w:jc w:val="both"/>
        <w:spacing w:before="5" w:after="5"/>
      </w:pPr>
      <w:r>
        <w:rPr>
          <w:rFonts w:ascii="Calibri" w:hAnsi="Calibri" w:cs="Calibri"/>
          <w:sz w:val="22"/>
          <w:szCs w:val="22"/>
        </w:rPr>
        <w:t xml:space="preserve"> 60. При внеплановой выездной проверке исполнитель проверяет соответствие заявителя следующим лицензионным требованиям:</w:t>
      </w:r>
    </w:p>
    <w:p>
      <w:r>
        <w:rPr>
          <w:rFonts w:ascii="Calibri" w:hAnsi="Calibri" w:cs="Calibri"/>
          <w:sz w:val="22"/>
          <w:szCs w:val="22"/>
        </w:rPr>
        <w:t xml:space="preserve"> выполнение заявителем при осуществлении лицензируемой деятельности требований по обеспечению информационной безопасности, устанавливаемых в соответствии со статьями 11.2 и 13 Федерального закона «О федеральной службе безопасности»;</w:t>
      </w:r>
    </w:p>
    <w:p>
      <w:r>
        <w:rPr>
          <w:rFonts w:ascii="Calibri" w:hAnsi="Calibri" w:cs="Calibri"/>
          <w:sz w:val="22"/>
          <w:szCs w:val="22"/>
        </w:rPr>
        <w:t xml:space="preserve"> обеспечение заявителем контролируемого доступа персонала к конфиденциальной информации, сохранности конфиденциальной информации при осуществлении лицензируемой деятельности в соответствии с требованиями по защите информации, установленными Федеральным законом «Об информации, информационных технологиях и о защите информации»;</w:t>
      </w:r>
    </w:p>
    <w:p>
      <w:r>
        <w:rPr>
          <w:rFonts w:ascii="Calibri" w:hAnsi="Calibri" w:cs="Calibri"/>
          <w:sz w:val="22"/>
          <w:szCs w:val="22"/>
        </w:rPr>
        <w:t xml:space="preserve"> наличие у заявителя объектов информатизации, аттестованных в соответствии с требованиями по безопасности информации, установленными Федеральным законом «Об информации, информационных технологиях и о защите информации». </w:t>
      </w:r>
    </w:p>
    <w:p>
      <w:pPr>
        <w:jc w:val="both"/>
        <w:spacing w:before="5" w:after="5"/>
      </w:pPr>
      <w:r>
        <w:rPr>
          <w:rFonts w:ascii="Calibri" w:hAnsi="Calibri" w:cs="Calibri"/>
          <w:sz w:val="22"/>
          <w:szCs w:val="22"/>
        </w:rPr>
        <w:t xml:space="preserve"> 61. По результатам проверки исполнитель составляет акт проверки возможности выполнения заявителем лицензионных требований в одном экземпляре, в котором должен содержаться вывод о предоставлении лицензии или об отказе в предоставлении лицензии. Акт докладывается исполнителем на утверждение руководителю лицензирующего органа или его заместителю. </w:t>
      </w:r>
    </w:p>
    <w:p>
      <w:pPr>
        <w:jc w:val="both"/>
        <w:spacing w:before="5" w:after="5"/>
      </w:pPr>
      <w:r>
        <w:rPr>
          <w:rFonts w:ascii="Calibri" w:hAnsi="Calibri" w:cs="Calibri"/>
          <w:sz w:val="22"/>
          <w:szCs w:val="22"/>
        </w:rPr>
        <w:t xml:space="preserve"> 62. В случае соответствия заявителя лицензионным требованиям, а также отсутствия в представленных заявителем заявлении и (или) прилагаемых к нему документах недостоверной или искаженной информации руководством лицензирующего органа принимается решение о предоставлении лицензии, после чего исполнитель готовит проект приказа (распоряжения) о предоставлении лицензии и лицензию и передает их на подпись руководителю лицензирующего органа. </w:t>
      </w:r>
    </w:p>
    <w:p>
      <w:pPr>
        <w:jc w:val="both"/>
        <w:spacing w:before="5" w:after="5"/>
      </w:pPr>
      <w:r>
        <w:rPr>
          <w:rFonts w:ascii="Calibri" w:hAnsi="Calibri" w:cs="Calibri"/>
          <w:sz w:val="22"/>
          <w:szCs w:val="22"/>
        </w:rPr>
        <w:t xml:space="preserve"> 63. Приказ (распоряжение) о предоставлении лицензии и лицензия одновременно подписываются руководителем лицензирующего органа и регистрируются исполнителем в реестре лицензий. </w:t>
      </w:r>
    </w:p>
    <w:p>
      <w:pPr>
        <w:jc w:val="both"/>
        <w:spacing w:before="5" w:after="5"/>
      </w:pPr>
      <w:r>
        <w:rPr>
          <w:rFonts w:ascii="Calibri" w:hAnsi="Calibri" w:cs="Calibri"/>
          <w:sz w:val="22"/>
          <w:szCs w:val="22"/>
        </w:rPr>
        <w:t xml:space="preserve"> 64. В течение трех рабочих дней после дня подписания лицензии руководителем лицензирующего органа и внесения исполнителем соответствующей записи в реестр лицензий она вручается заявителю или направляется ему заказным почтовым отправлением с уведомлением о вручении или в форме электронного документа, подписанного электронной подписью. </w:t>
      </w:r>
    </w:p>
    <w:p>
      <w:pPr>
        <w:jc w:val="both"/>
        <w:spacing w:before="5" w:after="5"/>
      </w:pPr>
      <w:r>
        <w:rPr>
          <w:rFonts w:ascii="Calibri" w:hAnsi="Calibri" w:cs="Calibri"/>
          <w:sz w:val="22"/>
          <w:szCs w:val="22"/>
        </w:rPr>
        <w:t xml:space="preserve"> 65. В случае принятия руководством лицензирующего органа решения об отказе в предоставлении лицензии исполнитель готовит приказ (распоряжение) об отказе в предоставлении лицензии и передает его на подпись руководителю лицензирующего органа. </w:t>
      </w:r>
    </w:p>
    <w:p>
      <w:pPr>
        <w:jc w:val="both"/>
        <w:spacing w:before="5" w:after="5"/>
      </w:pPr>
      <w:r>
        <w:rPr>
          <w:rFonts w:ascii="Calibri" w:hAnsi="Calibri" w:cs="Calibri"/>
          <w:sz w:val="22"/>
          <w:szCs w:val="22"/>
        </w:rPr>
        <w:t xml:space="preserve"> 66. Основаниями для отказа в предоставлении лицензии являются:</w:t>
      </w:r>
    </w:p>
    <w:p>
      <w:r>
        <w:rPr>
          <w:rFonts w:ascii="Calibri" w:hAnsi="Calibri" w:cs="Calibri"/>
          <w:sz w:val="22"/>
          <w:szCs w:val="22"/>
        </w:rPr>
        <w:t xml:space="preserve"> наличие в представленных заявителем заявлении и (или) прилагаемых к нему документах недостоверной или искаженной информации;</w:t>
      </w:r>
    </w:p>
    <w:p>
      <w:r>
        <w:rPr>
          <w:rFonts w:ascii="Calibri" w:hAnsi="Calibri" w:cs="Calibri"/>
          <w:sz w:val="22"/>
          <w:szCs w:val="22"/>
        </w:rPr>
        <w:t xml:space="preserve"> установленное в ходе проверки несоответствие заявителя лицензионным требованиям. </w:t>
      </w:r>
    </w:p>
    <w:p>
      <w:pPr>
        <w:jc w:val="both"/>
        <w:spacing w:before="5" w:after="5"/>
      </w:pPr>
      <w:r>
        <w:rPr>
          <w:rFonts w:ascii="Calibri" w:hAnsi="Calibri" w:cs="Calibri"/>
          <w:sz w:val="22"/>
          <w:szCs w:val="22"/>
        </w:rPr>
        <w:t xml:space="preserve"> 67. Исполнитель готовит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Российской Федерации и иных документов, являющихся основанием такого отказа, а также на реквизиты акта проверки соискателя лицензии, если причиной отказа является установленное в ходе проверки несоответствие соискателя лицензии лицензионным требованиям, передает его на подпись руководителю лицензирующего органа и после подписания в течение трех рабочих дней после дня издания приказа (распоряжения) об отказе в предоставлении лицензии вручает его соискателю лицензии или направляет ему заказным почтовым отправлением с уведомлением о вручении или в форме электронного документа, подписанного электронной подписью. </w:t>
      </w:r>
    </w:p>
    <w:p>
      <w:pPr>
        <w:jc w:val="left"/>
        <w:spacing w:before="150" w:after="5"/>
      </w:pPr>
      <w:r>
        <w:rPr>
          <w:rFonts w:ascii="Calibri" w:hAnsi="Calibri" w:cs="Calibri"/>
          <w:sz w:val="28"/>
          <w:szCs w:val="28"/>
          <w:b/>
        </w:rPr>
        <w:t xml:space="preserve">Переоформление лицензии</w:t>
      </w:r>
    </w:p>
    <w:p>
      <w:pPr>
        <w:jc w:val="both"/>
        <w:spacing w:before="5" w:after="5"/>
      </w:pPr>
      <w:r>
        <w:rPr>
          <w:rFonts w:ascii="Calibri" w:hAnsi="Calibri" w:cs="Calibri"/>
          <w:sz w:val="22"/>
          <w:szCs w:val="22"/>
        </w:rPr>
        <w:t xml:space="preserve"> 68. Основанием начала административной процедуры является вручение заявителю или направление ему уведомления о принятии к рассмотрению заявления о переоформлении лицензии. </w:t>
      </w:r>
    </w:p>
    <w:p>
      <w:pPr>
        <w:jc w:val="both"/>
        <w:spacing w:before="5" w:after="5"/>
      </w:pPr>
      <w:r>
        <w:rPr>
          <w:rFonts w:ascii="Calibri" w:hAnsi="Calibri" w:cs="Calibri"/>
          <w:sz w:val="22"/>
          <w:szCs w:val="22"/>
        </w:rPr>
        <w:t xml:space="preserve"> 69. Срок исполнения административной процедуры не может превышать десяти рабочих дней со дня приема заявления о переоформлении лицензии (в случаях реорганизации заявителя в форме преобразования, изменения его наименования, адреса места нахождения). </w:t>
      </w:r>
    </w:p>
    <w:p>
      <w:pPr>
        <w:jc w:val="both"/>
        <w:spacing w:before="5" w:after="5"/>
      </w:pPr>
      <w:r>
        <w:rPr>
          <w:rFonts w:ascii="Calibri" w:hAnsi="Calibri" w:cs="Calibri"/>
          <w:sz w:val="22"/>
          <w:szCs w:val="22"/>
        </w:rPr>
        <w:t xml:space="preserve"> 70. Срок исполнения административной процедуры не может превышать тридцати рабочих дней со дня приема заявления о переоформлении лицензии и прилагаемых к нему документов (в случаях изменения адресов мест осуществления заявителем лицензируемой деятельности, перечня выполняемых работ, составляющих лицензируемую деятельность). </w:t>
      </w:r>
    </w:p>
    <w:p>
      <w:pPr>
        <w:jc w:val="both"/>
        <w:spacing w:before="5" w:after="5"/>
      </w:pPr>
      <w:r>
        <w:rPr>
          <w:rFonts w:ascii="Calibri" w:hAnsi="Calibri" w:cs="Calibri"/>
          <w:sz w:val="22"/>
          <w:szCs w:val="22"/>
        </w:rPr>
        <w:t xml:space="preserve"> 71. Документарная и внеплановая выездная проверки заявителя проводятся исполнителем на основании приказа (распоряжения) лицензирующего органа в соответствии со статьей 18 Федерального закона «О лицензировании отдельных видов деятельности», пунктами 59 и 60 настоящего Административного регламента и в порядке, определенном статьей 19 указанного Федерального закона. Переоформление лицензии, а также вручение лицензии заявителю осуществляются в порядке, определенном пунктами 61 - 67 настоящего Административного регламента. </w:t>
      </w:r>
    </w:p>
    <w:p>
      <w:pPr>
        <w:jc w:val="both"/>
        <w:spacing w:before="5" w:after="5"/>
      </w:pPr>
      <w:r>
        <w:rPr>
          <w:rFonts w:ascii="Calibri" w:hAnsi="Calibri" w:cs="Calibri"/>
          <w:sz w:val="22"/>
          <w:szCs w:val="22"/>
        </w:rPr>
        <w:t xml:space="preserve"> 72. При подаче заявителем заявления о переоформлении лицензии в случаях реорганизации заявителя в форме преобразования, изменения его наименования, адреса места нахождения исполнитель проводит только документарную проверку в соответствии с пунктом 59 настоящего Административного регламента. </w:t>
      </w:r>
    </w:p>
    <w:p>
      <w:pPr>
        <w:jc w:val="left"/>
        <w:spacing w:before="150" w:after="5"/>
      </w:pPr>
      <w:r>
        <w:rPr>
          <w:rFonts w:ascii="Calibri" w:hAnsi="Calibri" w:cs="Calibri"/>
          <w:sz w:val="28"/>
          <w:szCs w:val="28"/>
          <w:b/>
        </w:rPr>
        <w:t xml:space="preserve">Прекращение действия лицензии</w:t>
      </w:r>
    </w:p>
    <w:p>
      <w:pPr>
        <w:jc w:val="both"/>
        <w:spacing w:before="5" w:after="5"/>
      </w:pPr>
      <w:r>
        <w:rPr>
          <w:rFonts w:ascii="Calibri" w:hAnsi="Calibri" w:cs="Calibri"/>
          <w:sz w:val="22"/>
          <w:szCs w:val="22"/>
        </w:rPr>
        <w:t xml:space="preserve"> 73. Основанием начала административной процедуры является поступление к исполнителю надлежащим образом оформленного заявления о прекращении лицензируемой деятельности. </w:t>
      </w:r>
    </w:p>
    <w:p>
      <w:pPr>
        <w:jc w:val="both"/>
        <w:spacing w:before="5" w:after="5"/>
      </w:pPr>
      <w:r>
        <w:rPr>
          <w:rFonts w:ascii="Calibri" w:hAnsi="Calibri" w:cs="Calibri"/>
          <w:sz w:val="22"/>
          <w:szCs w:val="22"/>
        </w:rPr>
        <w:t xml:space="preserve"> 74. Срок исполнения административной процедуры не может превышать десяти рабочих дней со дня приема заявления о прекращении лицензируемой деятельности. </w:t>
      </w:r>
    </w:p>
    <w:p>
      <w:pPr>
        <w:jc w:val="both"/>
        <w:spacing w:before="5" w:after="5"/>
      </w:pPr>
      <w:r>
        <w:rPr>
          <w:rFonts w:ascii="Calibri" w:hAnsi="Calibri" w:cs="Calibri"/>
          <w:sz w:val="22"/>
          <w:szCs w:val="22"/>
        </w:rPr>
        <w:t xml:space="preserve"> 75. Исполнитель готовит проект приказа (распоряжения) о прекращении действия лицензии и передает его на подпись руководителю лицензирующего органа. </w:t>
      </w:r>
    </w:p>
    <w:p>
      <w:pPr>
        <w:jc w:val="both"/>
        <w:spacing w:before="5" w:after="5"/>
      </w:pPr>
      <w:r>
        <w:rPr>
          <w:rFonts w:ascii="Calibri" w:hAnsi="Calibri" w:cs="Calibri"/>
          <w:sz w:val="22"/>
          <w:szCs w:val="22"/>
        </w:rPr>
        <w:t xml:space="preserve"> 76. Приказ (распоряжение) о прекращении действия лицензии подписывается руководителем лицензирующего органа и регистрируется исполнителем в реестре лицензий. </w:t>
      </w:r>
    </w:p>
    <w:p>
      <w:pPr>
        <w:jc w:val="both"/>
        <w:spacing w:before="5" w:after="5"/>
      </w:pPr>
      <w:r>
        <w:rPr>
          <w:rFonts w:ascii="Calibri" w:hAnsi="Calibri" w:cs="Calibri"/>
          <w:sz w:val="22"/>
          <w:szCs w:val="22"/>
        </w:rPr>
        <w:t xml:space="preserve"> 77. Исполнителем готовится уведомление о прекращении действия лицензии, которое подписывается руководителем лицензирующего органа и в течение трех рабочих дней после дня подписания и регистрации приказа (распоряжения) лицензирующего органа о прекращении действия лицензии вручается заявителю или направляется ему заказным почтовым отправлением с уведомлением о вручении или в форме электронного документа, подписанного электронной подписью. </w:t>
      </w:r>
    </w:p>
    <w:p>
      <w:pPr>
        <w:jc w:val="left"/>
        <w:spacing w:before="150" w:after="5"/>
      </w:pPr>
      <w:r>
        <w:rPr>
          <w:rFonts w:ascii="Calibri" w:hAnsi="Calibri" w:cs="Calibri"/>
          <w:sz w:val="28"/>
          <w:szCs w:val="28"/>
          <w:b/>
        </w:rPr>
        <w:t xml:space="preserve">Предоставление дубликата (копии) лицензии или выписки из реестра лицензий</w:t>
      </w:r>
    </w:p>
    <w:p>
      <w:pPr>
        <w:jc w:val="both"/>
        <w:spacing w:before="5" w:after="5"/>
      </w:pPr>
      <w:r>
        <w:rPr>
          <w:rFonts w:ascii="Calibri" w:hAnsi="Calibri" w:cs="Calibri"/>
          <w:sz w:val="22"/>
          <w:szCs w:val="22"/>
        </w:rPr>
        <w:t xml:space="preserve"> 78. Основанием начала административной процедуры является поступление к исполнителю надлежащим образом оформленного заявления о предоставлении дубликата (копии) лицензии или выписки из реестра лицензий. </w:t>
      </w:r>
    </w:p>
    <w:p>
      <w:pPr>
        <w:jc w:val="both"/>
        <w:spacing w:before="5" w:after="5"/>
      </w:pPr>
      <w:r>
        <w:rPr>
          <w:rFonts w:ascii="Calibri" w:hAnsi="Calibri" w:cs="Calibri"/>
          <w:sz w:val="22"/>
          <w:szCs w:val="22"/>
        </w:rPr>
        <w:t xml:space="preserve"> 79. Срок исполнения административной процедуры не может превышать трех рабочих дней со дня приема заявления о предоставлении дубликата (копии) лицензии. </w:t>
      </w:r>
    </w:p>
    <w:p>
      <w:pPr>
        <w:jc w:val="both"/>
        <w:spacing w:before="5" w:after="5"/>
      </w:pPr>
      <w:r>
        <w:rPr>
          <w:rFonts w:ascii="Calibri" w:hAnsi="Calibri" w:cs="Calibri"/>
          <w:sz w:val="22"/>
          <w:szCs w:val="22"/>
        </w:rPr>
        <w:t xml:space="preserve"> 80. Срок исполнения административной процедуры не может превышать пяти рабочих дней со дня приема заявления о предоставлении выписки из реестра лицензий. </w:t>
      </w:r>
    </w:p>
    <w:p>
      <w:pPr>
        <w:jc w:val="both"/>
        <w:spacing w:before="5" w:after="5"/>
      </w:pPr>
      <w:r>
        <w:rPr>
          <w:rFonts w:ascii="Calibri" w:hAnsi="Calibri" w:cs="Calibri"/>
          <w:sz w:val="22"/>
          <w:szCs w:val="22"/>
        </w:rPr>
        <w:t xml:space="preserve"> 81. Исполнитель готовит дубликат (копию) лицензии или выписку из реестра лицензий и передает их на подпись руководителю лицензирующего органа. </w:t>
      </w:r>
    </w:p>
    <w:p>
      <w:pPr>
        <w:jc w:val="both"/>
        <w:spacing w:before="5" w:after="5"/>
      </w:pPr>
      <w:r>
        <w:rPr>
          <w:rFonts w:ascii="Calibri" w:hAnsi="Calibri" w:cs="Calibri"/>
          <w:sz w:val="22"/>
          <w:szCs w:val="22"/>
        </w:rPr>
        <w:t xml:space="preserve"> 82. Дубликат лицензии регистрируется исполнителем в реестре лицензий. </w:t>
      </w:r>
    </w:p>
    <w:p>
      <w:pPr>
        <w:jc w:val="both"/>
        <w:spacing w:before="5" w:after="5"/>
      </w:pPr>
      <w:r>
        <w:rPr>
          <w:rFonts w:ascii="Calibri" w:hAnsi="Calibri" w:cs="Calibri"/>
          <w:sz w:val="22"/>
          <w:szCs w:val="22"/>
        </w:rPr>
        <w:t xml:space="preserve"> 83. В течение трех рабочих дней после дня подписания дубликат (копия) лицензии или выписка из реестра лицензий вручается исполнителем заявителю или направляется ему заказным почтовым отправлением с уведомлением о вручении или в форме электронного документа, подписанного электронной подписью. </w:t>
      </w:r>
    </w:p>
    <w:p>
      <w:pPr>
        <w:jc w:val="center"/>
        <w:spacing w:before="150" w:after="5"/>
      </w:pPr>
      <w:r>
        <w:rPr>
          <w:rFonts w:ascii="Calibri" w:hAnsi="Calibri" w:cs="Calibri"/>
          <w:sz w:val="32"/>
          <w:szCs w:val="32"/>
          <w:b/>
        </w:rPr>
        <w:t xml:space="preserve">IV. Формы контроля за предоставлением государственной услуги</w:t>
      </w:r>
    </w:p>
    <w:p>
      <w:pPr>
        <w:jc w:val="left"/>
        <w:spacing w:before="150" w:after="5"/>
      </w:pPr>
      <w:r>
        <w:rPr>
          <w:rFonts w:ascii="Calibri" w:hAnsi="Calibri" w:cs="Calibri"/>
          <w:sz w:val="28"/>
          <w:szCs w:val="28"/>
          <w:b/>
        </w:rPr>
        <w:t xml:space="preserve">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Российской Федерации, устанавливающих требования к предоставлению г</w:t>
      </w:r>
    </w:p>
    <w:p>
      <w:pPr>
        <w:jc w:val="both"/>
        <w:spacing w:before="5" w:after="5"/>
      </w:pPr>
      <w:r>
        <w:rPr>
          <w:rFonts w:ascii="Calibri" w:hAnsi="Calibri" w:cs="Calibri"/>
          <w:sz w:val="22"/>
          <w:szCs w:val="22"/>
        </w:rPr>
        <w:t xml:space="preserve"> 84. Текущий контроль за соблюдением последовательности действий, определенных настоящим Административным регламентом, осуществляется постоянно руководством лицензирующего органа. </w:t>
      </w:r>
    </w:p>
    <w:p>
      <w:pPr>
        <w:jc w:val="both"/>
        <w:spacing w:before="5" w:after="5"/>
      </w:pPr>
      <w:r>
        <w:rPr>
          <w:rFonts w:ascii="Calibri" w:hAnsi="Calibri" w:cs="Calibri"/>
          <w:sz w:val="22"/>
          <w:szCs w:val="22"/>
        </w:rPr>
        <w:t xml:space="preserve"> 85. Для текущего контроля используются сведения, полученные в базах данных, служебная корреспонденция органов федеральной службы безопасности, устная и письменная информация исполнителей. </w:t>
      </w:r>
    </w:p>
    <w:p>
      <w:pPr>
        <w:jc w:val="both"/>
        <w:spacing w:before="5" w:after="5"/>
      </w:pPr>
      <w:r>
        <w:rPr>
          <w:rFonts w:ascii="Calibri" w:hAnsi="Calibri" w:cs="Calibri"/>
          <w:sz w:val="22"/>
          <w:szCs w:val="22"/>
        </w:rPr>
        <w:t xml:space="preserve"> 86. О случаях и причинах нарушения сроков и содержания административных процедур исполнители немедленно информируют своих непосредственных руководителей, а также осуществляют срочные меры по устранению нарушений. </w:t>
      </w:r>
    </w:p>
    <w:p>
      <w:pPr>
        <w:jc w:val="left"/>
        <w:spacing w:before="150" w:after="5"/>
      </w:pPr>
      <w:r>
        <w:rPr>
          <w:rFonts w:ascii="Calibri" w:hAnsi="Calibri" w:cs="Calibri"/>
          <w:sz w:val="28"/>
          <w:szCs w:val="28"/>
          <w:b/>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pPr>
        <w:jc w:val="both"/>
        <w:spacing w:before="5" w:after="5"/>
      </w:pPr>
      <w:r>
        <w:rPr>
          <w:rFonts w:ascii="Calibri" w:hAnsi="Calibri" w:cs="Calibri"/>
          <w:sz w:val="22"/>
          <w:szCs w:val="22"/>
        </w:rPr>
        <w:t xml:space="preserve"> 87. Проверки могут быть плановыми и внеплановыми. </w:t>
      </w:r>
    </w:p>
    <w:p>
      <w:pPr>
        <w:jc w:val="both"/>
        <w:spacing w:before="5" w:after="5"/>
      </w:pPr>
      <w:r>
        <w:rPr>
          <w:rFonts w:ascii="Calibri" w:hAnsi="Calibri" w:cs="Calibri"/>
          <w:sz w:val="22"/>
          <w:szCs w:val="22"/>
        </w:rPr>
        <w:t xml:space="preserve"> 88. Плановые проверки лицензирующего органа проводятся комиссией лицензирующего органа в соответствии с планом работы лицензирующего органа. </w:t>
      </w:r>
    </w:p>
    <w:p>
      <w:pPr>
        <w:jc w:val="both"/>
        <w:spacing w:before="5" w:after="5"/>
      </w:pPr>
      <w:r>
        <w:rPr>
          <w:rFonts w:ascii="Calibri" w:hAnsi="Calibri" w:cs="Calibri"/>
          <w:sz w:val="22"/>
          <w:szCs w:val="22"/>
        </w:rPr>
        <w:t xml:space="preserve"> 89. Периодичность проведения плановых проверок устанавливается руководством лицензирующего органа. </w:t>
      </w:r>
    </w:p>
    <w:p>
      <w:pPr>
        <w:jc w:val="both"/>
        <w:spacing w:before="5" w:after="5"/>
      </w:pPr>
      <w:r>
        <w:rPr>
          <w:rFonts w:ascii="Calibri" w:hAnsi="Calibri" w:cs="Calibri"/>
          <w:sz w:val="22"/>
          <w:szCs w:val="22"/>
        </w:rPr>
        <w:t xml:space="preserve"> 90. Внеплановые проверки лицензирующего органа проводятся по решению руководства </w:t>
      </w:r>
    </w:p>
    <w:p>
      <w:r>
        <w:rPr>
          <w:rFonts w:ascii="Calibri" w:hAnsi="Calibri" w:cs="Calibri"/>
          <w:sz w:val="22"/>
          <w:szCs w:val="22"/>
        </w:rPr>
        <w:t xml:space="preserve">ФСБ</w:t>
      </w:r>
      <w:r>
        <w:rPr>
          <w:rFonts w:ascii="Calibri" w:hAnsi="Calibri" w:cs="Calibri"/>
          <w:sz w:val="22"/>
          <w:szCs w:val="22"/>
        </w:rPr>
        <w:t xml:space="preserve"> России. </w:t>
      </w:r>
    </w:p>
    <w:p>
      <w:pPr>
        <w:jc w:val="both"/>
        <w:spacing w:before="5" w:after="5"/>
      </w:pPr>
      <w:r>
        <w:rPr>
          <w:rFonts w:ascii="Calibri" w:hAnsi="Calibri" w:cs="Calibri"/>
          <w:sz w:val="22"/>
          <w:szCs w:val="22"/>
        </w:rPr>
        <w:t xml:space="preserve"> 91. В ходе проверок проверяется и оценивается комплекс вопросов, касающихся предоставления государственной услуги, в том числе:</w:t>
      </w:r>
    </w:p>
    <w:p>
      <w:r>
        <w:rPr>
          <w:rFonts w:ascii="Calibri" w:hAnsi="Calibri" w:cs="Calibri"/>
          <w:sz w:val="22"/>
          <w:szCs w:val="22"/>
        </w:rPr>
        <w:t xml:space="preserve"> полнота и законность исполнения требований законодательных и иных нормативных правовых актов Российской Федерации, регламентирующих предоставление государственной услуги;</w:t>
      </w:r>
    </w:p>
    <w:p>
      <w:r>
        <w:rPr>
          <w:rFonts w:ascii="Calibri" w:hAnsi="Calibri" w:cs="Calibri"/>
          <w:sz w:val="22"/>
          <w:szCs w:val="22"/>
        </w:rPr>
        <w:t xml:space="preserve"> качество актов проверок и предписаний по устранению нарушений;</w:t>
      </w:r>
    </w:p>
    <w:p>
      <w:r>
        <w:rPr>
          <w:rFonts w:ascii="Calibri" w:hAnsi="Calibri" w:cs="Calibri"/>
          <w:sz w:val="22"/>
          <w:szCs w:val="22"/>
        </w:rPr>
        <w:t xml:space="preserve"> состояние контроля за выполнением выданных предписаний по устранению нарушений;</w:t>
      </w:r>
    </w:p>
    <w:p>
      <w:r>
        <w:rPr>
          <w:rFonts w:ascii="Calibri" w:hAnsi="Calibri" w:cs="Calibri"/>
          <w:sz w:val="22"/>
          <w:szCs w:val="22"/>
        </w:rPr>
        <w:t xml:space="preserve"> наличие и порядок ведения лицензионных дел;</w:t>
      </w:r>
    </w:p>
    <w:p>
      <w:r>
        <w:rPr>
          <w:rFonts w:ascii="Calibri" w:hAnsi="Calibri" w:cs="Calibri"/>
          <w:sz w:val="22"/>
          <w:szCs w:val="22"/>
        </w:rPr>
        <w:t xml:space="preserve"> полнота использования полномочий, предоставленных лицензирующему органу;</w:t>
      </w:r>
    </w:p>
    <w:p>
      <w:r>
        <w:rPr>
          <w:rFonts w:ascii="Calibri" w:hAnsi="Calibri" w:cs="Calibri"/>
          <w:sz w:val="22"/>
          <w:szCs w:val="22"/>
        </w:rPr>
        <w:t xml:space="preserve"> статистика по жалобам и заявлениям. </w:t>
      </w:r>
    </w:p>
    <w:p>
      <w:pPr>
        <w:jc w:val="both"/>
        <w:spacing w:before="5" w:after="5"/>
      </w:pPr>
      <w:r>
        <w:rPr>
          <w:rFonts w:ascii="Calibri" w:hAnsi="Calibri" w:cs="Calibri"/>
          <w:sz w:val="22"/>
          <w:szCs w:val="22"/>
        </w:rPr>
        <w:t xml:space="preserve"> 92. По результатам плановой проверки составляется акт, который представляется на утверждение руководителю лицензирующего органа. </w:t>
      </w:r>
    </w:p>
    <w:p>
      <w:pPr>
        <w:jc w:val="both"/>
        <w:spacing w:before="5" w:after="5"/>
      </w:pPr>
      <w:r>
        <w:rPr>
          <w:rFonts w:ascii="Calibri" w:hAnsi="Calibri" w:cs="Calibri"/>
          <w:sz w:val="22"/>
          <w:szCs w:val="22"/>
        </w:rPr>
        <w:t xml:space="preserve"> 93. По результатам внеплановой проверки составляется акт, который представляется на утверждение должностному лицу, принявшему решение о проведении внеплановой проверки. </w:t>
      </w:r>
    </w:p>
    <w:p>
      <w:pPr>
        <w:jc w:val="left"/>
        <w:spacing w:before="150" w:after="5"/>
      </w:pPr>
      <w:r>
        <w:rPr>
          <w:rFonts w:ascii="Calibri" w:hAnsi="Calibri" w:cs="Calibri"/>
          <w:sz w:val="28"/>
          <w:szCs w:val="28"/>
          <w:b/>
        </w:rPr>
        <w:t xml:space="preserve">Ответственность должностных лиц лицензирующего органа за решения и действия (бездействие), принимаемые (осуществляемые) ими в ходе предоставления государственной услуги</w:t>
      </w:r>
    </w:p>
    <w:p>
      <w:pPr>
        <w:jc w:val="both"/>
        <w:spacing w:before="5" w:after="5"/>
      </w:pPr>
      <w:r>
        <w:rPr>
          <w:rFonts w:ascii="Calibri" w:hAnsi="Calibri" w:cs="Calibri"/>
          <w:sz w:val="22"/>
          <w:szCs w:val="22"/>
        </w:rPr>
        <w:t xml:space="preserve"> 94. За нарушения положений настоящего Административного регламента виновные должностные лица привлекаются к ответственности в соответствии с законодательством Российской Федерации. </w:t>
      </w:r>
    </w:p>
    <w:p>
      <w:pPr>
        <w:jc w:val="left"/>
        <w:spacing w:before="150" w:after="5"/>
      </w:pPr>
      <w:r>
        <w:rPr>
          <w:rFonts w:ascii="Calibri" w:hAnsi="Calibri" w:cs="Calibri"/>
          <w:sz w:val="28"/>
          <w:szCs w:val="28"/>
          <w:b/>
        </w:rPr>
        <w:t xml:space="preserve">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pPr>
        <w:jc w:val="both"/>
        <w:spacing w:before="5" w:after="5"/>
      </w:pPr>
      <w:r>
        <w:rPr>
          <w:rFonts w:ascii="Calibri" w:hAnsi="Calibri" w:cs="Calibri"/>
          <w:sz w:val="22"/>
          <w:szCs w:val="22"/>
        </w:rPr>
        <w:t xml:space="preserve"> 95. Граждане, их объединения и организации могут контролировать предоставление государственной услуги путем получения информации по телефону, письменным обращениям, электронной почте, на сайте </w:t>
      </w:r>
    </w:p>
    <w:p>
      <w:r>
        <w:rPr>
          <w:rFonts w:ascii="Calibri" w:hAnsi="Calibri" w:cs="Calibri"/>
          <w:sz w:val="22"/>
          <w:szCs w:val="22"/>
        </w:rPr>
        <w:t xml:space="preserve">ФСБ</w:t>
      </w:r>
      <w:r>
        <w:rPr>
          <w:rFonts w:ascii="Calibri" w:hAnsi="Calibri" w:cs="Calibri"/>
          <w:sz w:val="22"/>
          <w:szCs w:val="22"/>
        </w:rPr>
        <w:t xml:space="preserve"> России и через Портал. </w:t>
      </w:r>
    </w:p>
    <w:p>
      <w:pPr>
        <w:jc w:val="both"/>
        <w:spacing w:before="5" w:after="5"/>
      </w:pPr>
      <w:r>
        <w:rPr>
          <w:rFonts w:ascii="Calibri" w:hAnsi="Calibri" w:cs="Calibri"/>
          <w:sz w:val="22"/>
          <w:szCs w:val="22"/>
        </w:rPr>
        <w:t xml:space="preserve"> 96. Основные положения, характеризующие требования к порядку и формам контроля за исполнением настоящего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 </w:t>
      </w:r>
    </w:p>
    <w:p>
      <w:pPr>
        <w:jc w:val="left"/>
        <w:spacing w:before="150" w:after="5"/>
      </w:pPr>
      <w:r>
        <w:rPr>
          <w:rFonts w:ascii="Calibri" w:hAnsi="Calibri" w:cs="Calibri"/>
          <w:sz w:val="28"/>
          <w:szCs w:val="28"/>
          <w:b/>
        </w:rPr>
        <w:t xml:space="preserve">V. Досудебный (внесудебный) порядок обжалования решений и действий (бездействия) лицензирующего органа и его должностных лиц при предоставлении государственной услуги</w:t>
      </w:r>
    </w:p>
    <w:p>
      <w:pPr>
        <w:jc w:val="both"/>
        <w:spacing w:before="5" w:after="5"/>
      </w:pPr>
      <w:r>
        <w:rPr>
          <w:rFonts w:ascii="Calibri" w:hAnsi="Calibri" w:cs="Calibri"/>
          <w:sz w:val="22"/>
          <w:szCs w:val="22"/>
        </w:rPr>
        <w:t xml:space="preserve"> 97. Заявитель имеет право подать жалобу на решение и (или) действие (бездействие) лицензирующего органа и (или) его должностных лиц при предоставлении государственной услуги (далее - жалоба). </w:t>
      </w:r>
    </w:p>
    <w:p>
      <w:pPr>
        <w:jc w:val="both"/>
        <w:spacing w:before="5" w:after="5"/>
      </w:pPr>
      <w:r>
        <w:rPr>
          <w:rFonts w:ascii="Calibri" w:hAnsi="Calibri" w:cs="Calibri"/>
          <w:sz w:val="22"/>
          <w:szCs w:val="22"/>
        </w:rPr>
        <w:t xml:space="preserve"> 98. Заявитель может обратиться с жалобой в лицензирующий орган по основаниям и в порядке, определенным статьями 11.1 и 11.2 Федерального закона «Об организации предоставления государственных и муниципальных услуг», в том числе в следующих случаях:</w:t>
      </w:r>
    </w:p>
    <w:p>
      <w:r>
        <w:rPr>
          <w:rFonts w:ascii="Calibri" w:hAnsi="Calibri" w:cs="Calibri"/>
          <w:sz w:val="22"/>
          <w:szCs w:val="22"/>
        </w:rPr>
        <w:t xml:space="preserve"> нарушение срока регистрации заявления;</w:t>
      </w:r>
    </w:p>
    <w:p>
      <w:r>
        <w:rPr>
          <w:rFonts w:ascii="Calibri" w:hAnsi="Calibri" w:cs="Calibri"/>
          <w:sz w:val="22"/>
          <w:szCs w:val="22"/>
        </w:rPr>
        <w:t xml:space="preserve"> нарушение срока предоставления государственной услуги;</w:t>
      </w:r>
    </w:p>
    <w:p>
      <w:r>
        <w:rPr>
          <w:rFonts w:ascii="Calibri" w:hAnsi="Calibri" w:cs="Calibri"/>
          <w:sz w:val="22"/>
          <w:szCs w:val="22"/>
        </w:rPr>
        <w:t xml:space="preserve">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
        <w:rPr>
          <w:rFonts w:ascii="Calibri" w:hAnsi="Calibri" w:cs="Calibri"/>
          <w:sz w:val="22"/>
          <w:szCs w:val="22"/>
        </w:rPr>
        <w:t xml:space="preserve">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
        <w:rPr>
          <w:rFonts w:ascii="Calibri" w:hAnsi="Calibri" w:cs="Calibri"/>
          <w:sz w:val="22"/>
          <w:szCs w:val="22"/>
        </w:rPr>
        <w:t xml:space="preserve">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
        <w:rPr>
          <w:rFonts w:ascii="Calibri" w:hAnsi="Calibri" w:cs="Calibri"/>
          <w:sz w:val="22"/>
          <w:szCs w:val="22"/>
        </w:rPr>
        <w:t xml:space="preserve">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
        <w:rPr>
          <w:rFonts w:ascii="Calibri" w:hAnsi="Calibri" w:cs="Calibri"/>
          <w:sz w:val="22"/>
          <w:szCs w:val="22"/>
        </w:rPr>
        <w:t xml:space="preserve"> отказ лицензирующего органа, должностного лица лицензирующего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
    <w:p>
      <w:pPr>
        <w:jc w:val="both"/>
        <w:spacing w:before="5" w:after="5"/>
      </w:pPr>
      <w:r>
        <w:rPr>
          <w:rFonts w:ascii="Calibri" w:hAnsi="Calibri" w:cs="Calibri"/>
          <w:sz w:val="22"/>
          <w:szCs w:val="22"/>
        </w:rPr>
        <w:t xml:space="preserve"> 99. Жалоба может быть направлена в лицензирующий орган. Жалоба на решения, принятые руководителем лицензирующего органа, может быть направлена в </w:t>
      </w:r>
    </w:p>
    <w:p>
      <w:r>
        <w:rPr>
          <w:rFonts w:ascii="Calibri" w:hAnsi="Calibri" w:cs="Calibri"/>
          <w:sz w:val="22"/>
          <w:szCs w:val="22"/>
        </w:rPr>
        <w:t xml:space="preserve">ФСБ</w:t>
      </w:r>
      <w:r>
        <w:rPr>
          <w:rFonts w:ascii="Calibri" w:hAnsi="Calibri" w:cs="Calibri"/>
          <w:sz w:val="22"/>
          <w:szCs w:val="22"/>
        </w:rPr>
        <w:t xml:space="preserve"> России. Жалоба рассматривается должностным лицом лицензирующего органа либо </w:t>
      </w:r>
    </w:p>
    <w:p>
      <w:r>
        <w:rPr>
          <w:rFonts w:ascii="Calibri" w:hAnsi="Calibri" w:cs="Calibri"/>
          <w:sz w:val="22"/>
          <w:szCs w:val="22"/>
        </w:rPr>
        <w:t xml:space="preserve">ФСБ</w:t>
      </w:r>
      <w:r>
        <w:rPr>
          <w:rFonts w:ascii="Calibri" w:hAnsi="Calibri" w:cs="Calibri"/>
          <w:sz w:val="22"/>
          <w:szCs w:val="22"/>
        </w:rPr>
        <w:t xml:space="preserve"> России, наделенным полномочиями по рассмотрению жалоб. </w:t>
      </w:r>
    </w:p>
    <w:p>
      <w:pPr>
        <w:jc w:val="both"/>
        <w:spacing w:before="5" w:after="5"/>
      </w:pPr>
      <w:r>
        <w:rPr>
          <w:rFonts w:ascii="Calibri" w:hAnsi="Calibri" w:cs="Calibri"/>
          <w:sz w:val="22"/>
          <w:szCs w:val="22"/>
        </w:rPr>
        <w:t xml:space="preserve"> 100. Жалоба подается в лицензирующий орган либо в </w:t>
      </w:r>
    </w:p>
    <w:p>
      <w:r>
        <w:rPr>
          <w:rFonts w:ascii="Calibri" w:hAnsi="Calibri" w:cs="Calibri"/>
          <w:sz w:val="22"/>
          <w:szCs w:val="22"/>
        </w:rPr>
        <w:t xml:space="preserve">ФСБ</w:t>
      </w:r>
      <w:r>
        <w:rPr>
          <w:rFonts w:ascii="Calibri" w:hAnsi="Calibri" w:cs="Calibri"/>
          <w:sz w:val="22"/>
          <w:szCs w:val="22"/>
        </w:rPr>
        <w:t xml:space="preserve"> России в письменной форме на бумажном носителе либо в электронном виде. </w:t>
      </w:r>
    </w:p>
    <w:p>
      <w:pPr>
        <w:jc w:val="both"/>
        <w:spacing w:before="5" w:after="5"/>
      </w:pPr>
      <w:r>
        <w:rPr>
          <w:rFonts w:ascii="Calibri" w:hAnsi="Calibri" w:cs="Calibri"/>
          <w:sz w:val="22"/>
          <w:szCs w:val="22"/>
        </w:rPr>
        <w:t xml:space="preserve"> 101. Жалоба может быть направлена по почте, с использованием информационно-телекоммуникационной сети Интернет, сайта ЦЛСЗ </w:t>
      </w:r>
    </w:p>
    <w:p>
      <w:r>
        <w:rPr>
          <w:rFonts w:ascii="Calibri" w:hAnsi="Calibri" w:cs="Calibri"/>
          <w:sz w:val="22"/>
          <w:szCs w:val="22"/>
        </w:rPr>
        <w:t xml:space="preserve">ФСБ</w:t>
      </w:r>
      <w:r>
        <w:rPr>
          <w:rFonts w:ascii="Calibri" w:hAnsi="Calibri" w:cs="Calibri"/>
          <w:sz w:val="22"/>
          <w:szCs w:val="22"/>
        </w:rPr>
        <w:t xml:space="preserve"> России, сайта </w:t>
      </w:r>
    </w:p>
    <w:p>
      <w:r>
        <w:rPr>
          <w:rFonts w:ascii="Calibri" w:hAnsi="Calibri" w:cs="Calibri"/>
          <w:sz w:val="22"/>
          <w:szCs w:val="22"/>
        </w:rPr>
        <w:t xml:space="preserve">ФСБ</w:t>
      </w:r>
      <w:r>
        <w:rPr>
          <w:rFonts w:ascii="Calibri" w:hAnsi="Calibri" w:cs="Calibri"/>
          <w:sz w:val="22"/>
          <w:szCs w:val="22"/>
        </w:rPr>
        <w:t xml:space="preserve"> России, Портала, а также принята при личном приеме заявителя. </w:t>
      </w:r>
    </w:p>
    <w:p>
      <w:pPr>
        <w:jc w:val="both"/>
        <w:spacing w:before="5" w:after="5"/>
      </w:pPr>
      <w:r>
        <w:rPr>
          <w:rFonts w:ascii="Calibri" w:hAnsi="Calibri" w:cs="Calibri"/>
          <w:sz w:val="22"/>
          <w:szCs w:val="22"/>
        </w:rPr>
        <w:t xml:space="preserve"> 102. Жалоба должна содержать:</w:t>
      </w:r>
    </w:p>
    <w:p>
      <w:r>
        <w:rPr>
          <w:rFonts w:ascii="Calibri" w:hAnsi="Calibri" w:cs="Calibri"/>
          <w:sz w:val="22"/>
          <w:szCs w:val="22"/>
        </w:rPr>
        <w:t xml:space="preserve"> сведения о должностном лице лицензирующего органа, решение и действие (бездействие) которого обжалуется;</w:t>
      </w:r>
    </w:p>
    <w:p>
      <w:r>
        <w:rPr>
          <w:rFonts w:ascii="Calibri" w:hAnsi="Calibri" w:cs="Calibri"/>
          <w:sz w:val="22"/>
          <w:szCs w:val="22"/>
        </w:rPr>
        <w:t xml:space="preserve">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
        <w:rPr>
          <w:rFonts w:ascii="Calibri" w:hAnsi="Calibri" w:cs="Calibri"/>
          <w:sz w:val="22"/>
          <w:szCs w:val="22"/>
        </w:rPr>
        <w:t xml:space="preserve"> сведения об обжалуемых решениях и действиях (бездействии) лицензирующего органа, должностного лица лицензирующего органа;</w:t>
      </w:r>
    </w:p>
    <w:p>
      <w:r>
        <w:rPr>
          <w:rFonts w:ascii="Calibri" w:hAnsi="Calibri" w:cs="Calibri"/>
          <w:sz w:val="22"/>
          <w:szCs w:val="22"/>
        </w:rPr>
        <w:t xml:space="preserve"> доводы, на основании которых заявитель не согласен с решением и действием (бездействием) лицензирующего органа, должностного лица лицензирующего органа. Заявителем могут быть представлены документы (при наличии), подтверждающие доводы заявителя, либо их копии. </w:t>
      </w:r>
    </w:p>
    <w:p>
      <w:pPr>
        <w:jc w:val="both"/>
        <w:spacing w:before="5" w:after="5"/>
      </w:pPr>
      <w:r>
        <w:rPr>
          <w:rFonts w:ascii="Calibri" w:hAnsi="Calibri" w:cs="Calibri"/>
          <w:sz w:val="22"/>
          <w:szCs w:val="22"/>
        </w:rPr>
        <w:t xml:space="preserve"> 103. Поступившая в лицензирующий орган или </w:t>
      </w:r>
    </w:p>
    <w:p>
      <w:r>
        <w:rPr>
          <w:rFonts w:ascii="Calibri" w:hAnsi="Calibri" w:cs="Calibri"/>
          <w:sz w:val="22"/>
          <w:szCs w:val="22"/>
        </w:rPr>
        <w:t xml:space="preserve">ФСБ</w:t>
      </w:r>
      <w:r>
        <w:rPr>
          <w:rFonts w:ascii="Calibri" w:hAnsi="Calibri" w:cs="Calibri"/>
          <w:sz w:val="22"/>
          <w:szCs w:val="22"/>
        </w:rPr>
        <w:t xml:space="preserve"> России жалоба подлежит рассмотрению в течение пятнадцати рабочих дней со дня ее регистрации, а в случае обжалования отказа лицензирующего органа, должностного лица лицензирующего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pPr>
        <w:jc w:val="both"/>
        <w:spacing w:before="5" w:after="5"/>
      </w:pPr>
      <w:r>
        <w:rPr>
          <w:rFonts w:ascii="Calibri" w:hAnsi="Calibri" w:cs="Calibri"/>
          <w:sz w:val="22"/>
          <w:szCs w:val="22"/>
        </w:rPr>
        <w:t xml:space="preserve"> 104. Рассмотрение жалобы осуществляется в порядке, определенном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от 16 августа 2012 г. № 840. </w:t>
      </w:r>
    </w:p>
    <w:p>
      <w:pPr>
        <w:jc w:val="both"/>
        <w:spacing w:before="5" w:after="5"/>
      </w:pPr>
      <w:r>
        <w:rPr>
          <w:rFonts w:ascii="Calibri" w:hAnsi="Calibri" w:cs="Calibri"/>
          <w:sz w:val="22"/>
          <w:szCs w:val="22"/>
        </w:rPr>
        <w:t xml:space="preserve"> Оснований для приостановления рассмотрения жалобы законодательством Российской Федерации не предусмотрено. </w:t>
      </w:r>
    </w:p>
    <w:p>
      <w:pPr>
        <w:jc w:val="both"/>
        <w:spacing w:before="5" w:after="5"/>
      </w:pPr>
      <w:r>
        <w:rPr>
          <w:rFonts w:ascii="Calibri" w:hAnsi="Calibri" w:cs="Calibri"/>
          <w:sz w:val="22"/>
          <w:szCs w:val="22"/>
        </w:rPr>
        <w:t xml:space="preserve"> 105. По результатам рассмотрения жалобы лицензирующий орган или </w:t>
      </w:r>
    </w:p>
    <w:p>
      <w:r>
        <w:rPr>
          <w:rFonts w:ascii="Calibri" w:hAnsi="Calibri" w:cs="Calibri"/>
          <w:sz w:val="22"/>
          <w:szCs w:val="22"/>
        </w:rPr>
        <w:t xml:space="preserve">ФСБ</w:t>
      </w:r>
      <w:r>
        <w:rPr>
          <w:rFonts w:ascii="Calibri" w:hAnsi="Calibri" w:cs="Calibri"/>
          <w:sz w:val="22"/>
          <w:szCs w:val="22"/>
        </w:rPr>
        <w:t xml:space="preserve"> России принимает одно из следующих решений:</w:t>
      </w:r>
    </w:p>
    <w:p>
      <w:r>
        <w:rPr>
          <w:rFonts w:ascii="Calibri" w:hAnsi="Calibri" w:cs="Calibri"/>
          <w:sz w:val="22"/>
          <w:szCs w:val="22"/>
        </w:rPr>
        <w:t xml:space="preserve"> удовлетворяет жалобу, в том числе в форме отмены принятого решения, исправления допущенных лицензирующим органом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
        <w:rPr>
          <w:rFonts w:ascii="Calibri" w:hAnsi="Calibri" w:cs="Calibri"/>
          <w:sz w:val="22"/>
          <w:szCs w:val="22"/>
        </w:rPr>
        <w:t xml:space="preserve"> отказывает в удовлетворении жалобы. </w:t>
      </w:r>
    </w:p>
    <w:p>
      <w:pPr>
        <w:jc w:val="both"/>
        <w:spacing w:before="5" w:after="5"/>
      </w:pPr>
      <w:r>
        <w:rPr>
          <w:rFonts w:ascii="Calibri" w:hAnsi="Calibri" w:cs="Calibri"/>
          <w:sz w:val="22"/>
          <w:szCs w:val="22"/>
        </w:rPr>
        <w:t xml:space="preserve"> 106.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 </w:t>
      </w:r>
    </w:p>
    <w:p>
      <w:pPr>
        <w:jc w:val="both"/>
        <w:spacing w:before="5" w:after="5"/>
      </w:pPr>
      <w:r>
        <w:rPr>
          <w:rFonts w:ascii="Calibri" w:hAnsi="Calibri" w:cs="Calibri"/>
          <w:sz w:val="22"/>
          <w:szCs w:val="22"/>
        </w:rPr>
        <w:t xml:space="preserve"> 107.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Российской Федерации. </w:t>
      </w:r>
    </w:p>
    <w:p>
      <w:pPr>
        <w:jc w:val="both"/>
        <w:spacing w:before="5" w:after="5"/>
      </w:pPr>
      <w:r>
        <w:rPr>
          <w:rFonts w:ascii="Calibri" w:hAnsi="Calibri" w:cs="Calibri"/>
          <w:sz w:val="22"/>
          <w:szCs w:val="22"/>
        </w:rPr>
        <w:t xml:space="preserve"> 108. Положения Федерального закона от 27 июля 2010 г.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 </w:t>
      </w:r>
    </w:p>
    <w:p>
      <w:pPr>
        <w:jc w:val="both"/>
        <w:spacing w:before="5" w:after="5"/>
      </w:pPr>
      <w:r>
        <w:rPr>
          <w:rFonts w:ascii="Calibri" w:hAnsi="Calibri" w:cs="Calibri"/>
          <w:sz w:val="22"/>
          <w:szCs w:val="22"/>
        </w:rPr>
        <w:t xml:space="preserve"> 109. Заявитель имеет право на получение информации и документов, необходимых для обоснования и рассмотрения жалобы. </w:t>
      </w:r>
    </w:p>
    <w:p>
      <w:pPr>
        <w:jc w:val="both"/>
        <w:spacing w:before="5" w:after="5"/>
      </w:pPr>
      <w:r>
        <w:rPr>
          <w:rFonts w:ascii="Calibri" w:hAnsi="Calibri" w:cs="Calibri"/>
          <w:sz w:val="22"/>
          <w:szCs w:val="22"/>
        </w:rPr>
        <w:t xml:space="preserve"> 110. Информация о порядке подачи и рассмотрения жалобы доводится до заявителя следующими способами:</w:t>
      </w:r>
    </w:p>
    <w:p>
      <w:r>
        <w:rPr>
          <w:rFonts w:ascii="Calibri" w:hAnsi="Calibri" w:cs="Calibri"/>
          <w:sz w:val="22"/>
          <w:szCs w:val="22"/>
        </w:rPr>
        <w:t xml:space="preserve"> путем использования услуг почтовой связи;</w:t>
      </w:r>
    </w:p>
    <w:p>
      <w:r>
        <w:rPr>
          <w:rFonts w:ascii="Calibri" w:hAnsi="Calibri" w:cs="Calibri"/>
          <w:sz w:val="22"/>
          <w:szCs w:val="22"/>
        </w:rPr>
        <w:t xml:space="preserve"> путем размещения на сайте ЦЛСЗ </w:t>
      </w:r>
    </w:p>
    <w:p>
      <w:r>
        <w:rPr>
          <w:rFonts w:ascii="Calibri" w:hAnsi="Calibri" w:cs="Calibri"/>
          <w:sz w:val="22"/>
          <w:szCs w:val="22"/>
        </w:rPr>
        <w:t xml:space="preserve">ФСБ</w:t>
      </w:r>
      <w:r>
        <w:rPr>
          <w:rFonts w:ascii="Calibri" w:hAnsi="Calibri" w:cs="Calibri"/>
          <w:sz w:val="22"/>
          <w:szCs w:val="22"/>
        </w:rPr>
        <w:t xml:space="preserve"> России;</w:t>
      </w:r>
    </w:p>
    <w:p>
      <w:r>
        <w:rPr>
          <w:rFonts w:ascii="Calibri" w:hAnsi="Calibri" w:cs="Calibri"/>
          <w:sz w:val="22"/>
          <w:szCs w:val="22"/>
        </w:rPr>
        <w:t xml:space="preserve"> путем размещения на сайте </w:t>
      </w:r>
    </w:p>
    <w:p>
      <w:r>
        <w:rPr>
          <w:rFonts w:ascii="Calibri" w:hAnsi="Calibri" w:cs="Calibri"/>
          <w:sz w:val="22"/>
          <w:szCs w:val="22"/>
        </w:rPr>
        <w:t xml:space="preserve">ФСБ</w:t>
      </w:r>
      <w:r>
        <w:rPr>
          <w:rFonts w:ascii="Calibri" w:hAnsi="Calibri" w:cs="Calibri"/>
          <w:sz w:val="22"/>
          <w:szCs w:val="22"/>
        </w:rPr>
        <w:t xml:space="preserve"> России;</w:t>
      </w:r>
    </w:p>
    <w:p>
      <w:r>
        <w:rPr>
          <w:rFonts w:ascii="Calibri" w:hAnsi="Calibri" w:cs="Calibri"/>
          <w:sz w:val="22"/>
          <w:szCs w:val="22"/>
        </w:rPr>
        <w:t xml:space="preserve"> путем размещения на Портале;</w:t>
      </w:r>
    </w:p>
    <w:p>
      <w:r>
        <w:rPr>
          <w:rFonts w:ascii="Calibri" w:hAnsi="Calibri" w:cs="Calibri"/>
          <w:sz w:val="22"/>
          <w:szCs w:val="22"/>
        </w:rPr>
        <w:t xml:space="preserve"> при личном обращении в лицензирующий орган;</w:t>
      </w:r>
    </w:p>
    <w:p>
      <w:r>
        <w:rPr>
          <w:rFonts w:ascii="Calibri" w:hAnsi="Calibri" w:cs="Calibri"/>
          <w:sz w:val="22"/>
          <w:szCs w:val="22"/>
        </w:rPr>
        <w:t xml:space="preserve"> посредством телефонной связи. </w:t>
      </w:r>
    </w:p>
    <w:p>
      <w:pPr>
        <w:jc w:val="left"/>
        <w:spacing w:before="150" w:after="5"/>
      </w:pPr>
      <w:r>
        <w:rPr>
          <w:rFonts w:ascii="Calibri" w:hAnsi="Calibri" w:cs="Calibri"/>
          <w:sz w:val="28"/>
          <w:szCs w:val="28"/>
          <w:b/>
        </w:rPr>
        <w:t xml:space="preserve">Приложение № 1 к Административному регламенту</w:t>
      </w:r>
    </w:p>
    <w:p>
      <w:pPr>
        <w:jc w:val="both"/>
        <w:spacing w:before="5" w:after="5"/>
      </w:pPr>
      <w:r>
        <w:rPr>
          <w:rFonts w:ascii="Calibri" w:hAnsi="Calibri" w:cs="Calibri"/>
          <w:sz w:val="22"/>
          <w:szCs w:val="22"/>
        </w:rPr>
        <w:t xml:space="preserve"> </w:t>
      </w:r>
      <w:hyperlink r:id="rId33" w:history="1">
        <w:r>
          <w:rPr>
            <w:rFonts w:ascii="Calibri" w:hAnsi="Calibri" w:cs="Calibri"/>
            <w:color w:val="0000FF"/>
            <w:sz w:val="22"/>
            <w:szCs w:val="22"/>
            <w:u w:val="single"/>
          </w:rPr>
          <w:t xml:space="preserve">Заявление о предоставлении лицензии, переоформлении лицензии, прекращении лицензируемой деятельности, предоставлении дубликата лицензии, предоставлении копии лицензии, предоставлении выписки из реестра лицензий</w:t>
        </w:r>
      </w:hyperlink>
      <w:r>
        <w:rPr>
          <w:rFonts w:ascii="Calibri" w:hAnsi="Calibri" w:cs="Calibri"/>
          <w:sz w:val="22"/>
          <w:szCs w:val="22"/>
        </w:rPr>
        <w:t xml:space="preserve"> </w:t>
      </w:r>
    </w:p>
    <w:p>
      <w:pPr>
        <w:jc w:val="left"/>
        <w:spacing w:before="150" w:after="5"/>
      </w:pPr>
      <w:r>
        <w:rPr>
          <w:rFonts w:ascii="Calibri" w:hAnsi="Calibri" w:cs="Calibri"/>
          <w:sz w:val="28"/>
          <w:szCs w:val="28"/>
          <w:b/>
        </w:rPr>
        <w:t xml:space="preserve">Приложение № 2 к Административному регламенту</w:t>
      </w:r>
    </w:p>
    <w:p>
      <w:pPr>
        <w:jc w:val="both"/>
        <w:spacing w:before="5" w:after="5"/>
      </w:pPr>
      <w:r>
        <w:rPr>
          <w:rFonts w:ascii="Calibri" w:hAnsi="Calibri" w:cs="Calibri"/>
          <w:sz w:val="22"/>
          <w:szCs w:val="22"/>
        </w:rPr>
        <w:t xml:space="preserve"> </w:t>
      </w:r>
      <w:hyperlink r:id="rId34" w:history="1">
        <w:r>
          <w:rPr>
            <w:rFonts w:ascii="Calibri" w:hAnsi="Calibri" w:cs="Calibri"/>
            <w:color w:val="0000FF"/>
            <w:sz w:val="22"/>
            <w:szCs w:val="22"/>
            <w:u w:val="single"/>
          </w:rPr>
          <w:t xml:space="preserve">Блок-схема предоставления государственной услуги по осуществлению лицензирования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hyperlink>
      <w:r>
        <w:rPr>
          <w:rFonts w:ascii="Calibri" w:hAnsi="Calibri" w:cs="Calibri"/>
          <w:sz w:val="22"/>
          <w:szCs w:val="22"/>
        </w:rPr>
        <w:t xml:space="preserve"> </w:t>
      </w:r>
    </w:p>
    <w:p>
      <w:pPr>
        <w:jc w:val="both"/>
        <w:spacing w:before="0" w:after="0"/>
      </w:pPr>
      <w:r>
        <w:rPr>
          <w:rFonts w:ascii="Calibri" w:hAnsi="Calibri" w:cs="Calibri"/>
          <w:sz w:val="22"/>
          <w:szCs w:val="22"/>
        </w:rPr>
        <w:t xml:space="preserve"> </w:t>
      </w:r>
      <w:hyperlink r:id="rId35" w:history="1">
        <w:r>
          <w:rPr>
            <w:rFonts w:ascii="Calibri" w:hAnsi="Calibri" w:cs="Calibri"/>
            <w:color w:val="0000FF"/>
            <w:sz w:val="12"/>
            <w:szCs w:val="12"/>
            <w:u w:val="single"/>
          </w:rPr>
          <w:t xml:space="preserve">1)</w:t>
        </w:r>
      </w:hyperlink>
      <w:r>
        <w:rPr>
          <w:rFonts w:ascii="Calibri" w:hAnsi="Calibri" w:cs="Calibri"/>
          <w:sz w:val="22"/>
          <w:szCs w:val="22"/>
        </w:rPr>
        <w:t xml:space="preserve"> , </w:t>
      </w:r>
      <w:hyperlink r:id="rId36" w:history="1">
        <w:r>
          <w:rPr>
            <w:rFonts w:ascii="Calibri" w:hAnsi="Calibri" w:cs="Calibri"/>
            <w:color w:val="0000FF"/>
            <w:sz w:val="12"/>
            <w:szCs w:val="12"/>
            <w:u w:val="single"/>
          </w:rPr>
          <w:t xml:space="preserve">8)</w:t>
        </w:r>
      </w:hyperlink>
      <w:r>
        <w:rPr>
          <w:rFonts w:ascii="Calibri" w:hAnsi="Calibri" w:cs="Calibri"/>
          <w:sz w:val="22"/>
          <w:szCs w:val="22"/>
        </w:rPr>
        <w:t xml:space="preserve"> Собрание законодательства Российской Федерации, 2010, № 31, ст. 4179; 2011, № 15, ст. 2038; № 27, ст. 3873, 3880; № 29, ст. 4291; № 30 (ч. I), ст. 4587; № 49 (ч. V), ст. 7061; 2012, № 31, ст. 4322.</w:t>
      </w:r>
    </w:p>
    <w:p>
      <w:pPr>
        <w:jc w:val="both"/>
        <w:spacing w:before="0" w:after="0"/>
      </w:pPr>
      <w:r>
        <w:rPr>
          <w:rFonts w:ascii="Calibri" w:hAnsi="Calibri" w:cs="Calibri"/>
          <w:sz w:val="22"/>
          <w:szCs w:val="22"/>
        </w:rPr>
        <w:t xml:space="preserve"> </w:t>
      </w:r>
      <w:hyperlink r:id="rId37" w:history="1">
        <w:r>
          <w:rPr>
            <w:rFonts w:ascii="Calibri" w:hAnsi="Calibri" w:cs="Calibri"/>
            <w:color w:val="0000FF"/>
            <w:sz w:val="12"/>
            <w:szCs w:val="12"/>
            <w:u w:val="single"/>
          </w:rPr>
          <w:t xml:space="preserve">2)</w:t>
        </w:r>
      </w:hyperlink>
      <w:r>
        <w:rPr>
          <w:rFonts w:ascii="Calibri" w:hAnsi="Calibri" w:cs="Calibri"/>
          <w:sz w:val="22"/>
          <w:szCs w:val="22"/>
        </w:rPr>
        <w:t xml:space="preserve"> , </w:t>
      </w:r>
      <w:hyperlink r:id="rId38" w:history="1">
        <w:r>
          <w:rPr>
            <w:rFonts w:ascii="Calibri" w:hAnsi="Calibri" w:cs="Calibri"/>
            <w:color w:val="0000FF"/>
            <w:sz w:val="12"/>
            <w:szCs w:val="12"/>
            <w:u w:val="single"/>
          </w:rPr>
          <w:t xml:space="preserve">18)</w:t>
        </w:r>
      </w:hyperlink>
      <w:r>
        <w:rPr>
          <w:rFonts w:ascii="Calibri" w:hAnsi="Calibri" w:cs="Calibri"/>
          <w:sz w:val="22"/>
          <w:szCs w:val="22"/>
        </w:rPr>
        <w:t xml:space="preserve"> Собрание законодательства Российской Федерации, 2011, № 22, ст. 3169, № 35, ст. 5092; 2012, № 28, ст. 3908, № 36, ст. 4903.</w:t>
      </w:r>
    </w:p>
    <w:p>
      <w:pPr>
        <w:jc w:val="both"/>
        <w:spacing w:before="0" w:after="0"/>
      </w:pPr>
      <w:r>
        <w:rPr>
          <w:rFonts w:ascii="Calibri" w:hAnsi="Calibri" w:cs="Calibri"/>
          <w:sz w:val="22"/>
          <w:szCs w:val="22"/>
        </w:rPr>
        <w:t xml:space="preserve"> </w:t>
      </w:r>
      <w:hyperlink r:id="rId39" w:history="1">
        <w:r>
          <w:rPr>
            <w:rFonts w:ascii="Calibri" w:hAnsi="Calibri" w:cs="Calibri"/>
            <w:color w:val="0000FF"/>
            <w:sz w:val="12"/>
            <w:szCs w:val="12"/>
            <w:u w:val="single"/>
          </w:rPr>
          <w:t xml:space="preserve">3)</w:t>
        </w:r>
      </w:hyperlink>
      <w:r>
        <w:rPr>
          <w:rFonts w:ascii="Calibri" w:hAnsi="Calibri" w:cs="Calibri"/>
          <w:sz w:val="22"/>
          <w:szCs w:val="22"/>
        </w:rPr>
        <w:t xml:space="preserve"> Зарегистрирован Минюстом России 5 августа 2009 г., регистрационный № 14472.</w:t>
      </w:r>
    </w:p>
    <w:p>
      <w:pPr>
        <w:jc w:val="both"/>
        <w:spacing w:before="0" w:after="0"/>
      </w:pPr>
      <w:r>
        <w:rPr>
          <w:rFonts w:ascii="Calibri" w:hAnsi="Calibri" w:cs="Calibri"/>
          <w:sz w:val="22"/>
          <w:szCs w:val="22"/>
        </w:rPr>
        <w:t xml:space="preserve"> </w:t>
      </w:r>
      <w:hyperlink r:id="rId40" w:history="1">
        <w:r>
          <w:rPr>
            <w:rFonts w:ascii="Calibri" w:hAnsi="Calibri" w:cs="Calibri"/>
            <w:color w:val="0000FF"/>
            <w:sz w:val="12"/>
            <w:szCs w:val="12"/>
            <w:u w:val="single"/>
          </w:rPr>
          <w:t xml:space="preserve">4)</w:t>
        </w:r>
      </w:hyperlink>
      <w:r>
        <w:rPr>
          <w:rFonts w:ascii="Calibri" w:hAnsi="Calibri" w:cs="Calibri"/>
          <w:sz w:val="22"/>
          <w:szCs w:val="22"/>
        </w:rPr>
        <w:t xml:space="preserve"> Зарегистрирован Минюстом России 25 мая 2010 г., регистрационный № 17350.</w:t>
      </w:r>
    </w:p>
    <w:p>
      <w:pPr>
        <w:jc w:val="both"/>
        <w:spacing w:before="0" w:after="0"/>
      </w:pPr>
      <w:r>
        <w:rPr>
          <w:rFonts w:ascii="Calibri" w:hAnsi="Calibri" w:cs="Calibri"/>
          <w:sz w:val="22"/>
          <w:szCs w:val="22"/>
        </w:rPr>
        <w:t xml:space="preserve"> </w:t>
      </w:r>
      <w:hyperlink r:id="rId41" w:history="1">
        <w:r>
          <w:rPr>
            <w:rFonts w:ascii="Calibri" w:hAnsi="Calibri" w:cs="Calibri"/>
            <w:color w:val="0000FF"/>
            <w:sz w:val="12"/>
            <w:szCs w:val="12"/>
            <w:u w:val="single"/>
          </w:rPr>
          <w:t xml:space="preserve">5)</w:t>
        </w:r>
      </w:hyperlink>
      <w:r>
        <w:rPr>
          <w:rFonts w:ascii="Calibri" w:hAnsi="Calibri" w:cs="Calibri"/>
          <w:sz w:val="22"/>
          <w:szCs w:val="22"/>
        </w:rPr>
        <w:t xml:space="preserve"> Под лицензирующим органом в настоящем Административном регламенте понимается Центр по лицензированию, сертификации и защите государственной тайны </w:t>
      </w:r>
    </w:p>
    <w:p>
      <w:r>
        <w:rPr>
          <w:rFonts w:ascii="Calibri" w:hAnsi="Calibri" w:cs="Calibri"/>
          <w:sz w:val="22"/>
          <w:szCs w:val="22"/>
        </w:rPr>
        <w:t xml:space="preserve">ФСБ</w:t>
      </w:r>
      <w:r>
        <w:rPr>
          <w:rFonts w:ascii="Calibri" w:hAnsi="Calibri" w:cs="Calibri"/>
          <w:sz w:val="22"/>
          <w:szCs w:val="22"/>
        </w:rPr>
        <w:t xml:space="preserve"> России (ЦЛСЗ </w:t>
      </w:r>
    </w:p>
    <w:p>
      <w:r>
        <w:rPr>
          <w:rFonts w:ascii="Calibri" w:hAnsi="Calibri" w:cs="Calibri"/>
          <w:sz w:val="22"/>
          <w:szCs w:val="22"/>
        </w:rPr>
        <w:t xml:space="preserve">ФСБ</w:t>
      </w:r>
      <w:r>
        <w:rPr>
          <w:rFonts w:ascii="Calibri" w:hAnsi="Calibri" w:cs="Calibri"/>
          <w:sz w:val="22"/>
          <w:szCs w:val="22"/>
        </w:rPr>
        <w:t xml:space="preserve"> России).</w:t>
      </w:r>
    </w:p>
    <w:p>
      <w:pPr>
        <w:jc w:val="both"/>
        <w:spacing w:before="0" w:after="0"/>
      </w:pPr>
      <w:r>
        <w:rPr>
          <w:rFonts w:ascii="Calibri" w:hAnsi="Calibri" w:cs="Calibri"/>
          <w:sz w:val="22"/>
          <w:szCs w:val="22"/>
        </w:rPr>
        <w:t xml:space="preserve"> </w:t>
      </w:r>
      <w:hyperlink r:id="rId42" w:history="1">
        <w:r>
          <w:rPr>
            <w:rFonts w:ascii="Calibri" w:hAnsi="Calibri" w:cs="Calibri"/>
            <w:color w:val="0000FF"/>
            <w:sz w:val="12"/>
            <w:szCs w:val="12"/>
            <w:u w:val="single"/>
          </w:rPr>
          <w:t xml:space="preserve">6)</w:t>
        </w:r>
      </w:hyperlink>
      <w:r>
        <w:rPr>
          <w:rFonts w:ascii="Calibri" w:hAnsi="Calibri" w:cs="Calibri"/>
          <w:sz w:val="22"/>
          <w:szCs w:val="22"/>
        </w:rPr>
        <w:t xml:space="preserve"> Указ Президента Российской Федерации от 10 августа 2011 г. № 1075 «Об утверждении перечня информации о деятельности Федеральной службы безопасности Российской Федерации, размещаемой в сети Интернет» (Собрание законодательства Российской Федерации, 2011, № 33, ст. 4918).</w:t>
      </w:r>
    </w:p>
    <w:p>
      <w:pPr>
        <w:jc w:val="both"/>
        <w:spacing w:before="0" w:after="0"/>
      </w:pPr>
      <w:r>
        <w:rPr>
          <w:rFonts w:ascii="Calibri" w:hAnsi="Calibri" w:cs="Calibri"/>
          <w:sz w:val="22"/>
          <w:szCs w:val="22"/>
        </w:rPr>
        <w:t xml:space="preserve"> </w:t>
      </w:r>
      <w:hyperlink r:id="rId43" w:history="1">
        <w:r>
          <w:rPr>
            <w:rFonts w:ascii="Calibri" w:hAnsi="Calibri" w:cs="Calibri"/>
            <w:color w:val="0000FF"/>
            <w:sz w:val="12"/>
            <w:szCs w:val="12"/>
            <w:u w:val="single"/>
          </w:rPr>
          <w:t xml:space="preserve">7)</w:t>
        </w:r>
      </w:hyperlink>
      <w:r>
        <w:rPr>
          <w:rFonts w:ascii="Calibri" w:hAnsi="Calibri" w:cs="Calibri"/>
          <w:sz w:val="22"/>
          <w:szCs w:val="22"/>
        </w:rPr>
        <w:t xml:space="preserve"> Собрание законодательства Российской Федерации, 2012, № 17, ст. 1988.</w:t>
      </w:r>
    </w:p>
    <w:p>
      <w:pPr>
        <w:jc w:val="both"/>
        <w:spacing w:before="0" w:after="0"/>
      </w:pPr>
      <w:r>
        <w:rPr>
          <w:rFonts w:ascii="Calibri" w:hAnsi="Calibri" w:cs="Calibri"/>
          <w:sz w:val="22"/>
          <w:szCs w:val="22"/>
        </w:rPr>
        <w:t xml:space="preserve"> </w:t>
      </w:r>
      <w:hyperlink r:id="rId44" w:history="1">
        <w:r>
          <w:rPr>
            <w:rFonts w:ascii="Calibri" w:hAnsi="Calibri" w:cs="Calibri"/>
            <w:color w:val="0000FF"/>
            <w:sz w:val="12"/>
            <w:szCs w:val="12"/>
            <w:u w:val="single"/>
          </w:rPr>
          <w:t xml:space="preserve">9)</w:t>
        </w:r>
      </w:hyperlink>
      <w:r>
        <w:rPr>
          <w:rFonts w:ascii="Calibri" w:hAnsi="Calibri" w:cs="Calibri"/>
          <w:sz w:val="22"/>
          <w:szCs w:val="22"/>
        </w:rPr>
        <w:t xml:space="preserve"> Собрание законодательства Российской Федерации, 2011, № 19, ст. 2716; № 30 (ч. I), ст. 4590; № 43, ст. 5971; № 48, ст. 6728; 2012, № 26, ст. 3446; № 31, ст. 4322.</w:t>
      </w:r>
    </w:p>
    <w:p>
      <w:pPr>
        <w:jc w:val="both"/>
        <w:spacing w:before="0" w:after="0"/>
      </w:pPr>
      <w:r>
        <w:rPr>
          <w:rFonts w:ascii="Calibri" w:hAnsi="Calibri" w:cs="Calibri"/>
          <w:sz w:val="22"/>
          <w:szCs w:val="22"/>
        </w:rPr>
        <w:t xml:space="preserve"> </w:t>
      </w:r>
      <w:hyperlink r:id="rId45" w:history="1">
        <w:r>
          <w:rPr>
            <w:rFonts w:ascii="Calibri" w:hAnsi="Calibri" w:cs="Calibri"/>
            <w:color w:val="0000FF"/>
            <w:sz w:val="12"/>
            <w:szCs w:val="12"/>
            <w:u w:val="single"/>
          </w:rPr>
          <w:t xml:space="preserve">10)</w:t>
        </w:r>
      </w:hyperlink>
      <w:r>
        <w:rPr>
          <w:rFonts w:ascii="Calibri" w:hAnsi="Calibri" w:cs="Calibri"/>
          <w:sz w:val="22"/>
          <w:szCs w:val="22"/>
        </w:rPr>
        <w:t xml:space="preserve"> Собрание законодательства Российской Федерации, 1998, № 31, ст. 3824; 2000, № 32, ст. 3340.</w:t>
      </w:r>
    </w:p>
    <w:p>
      <w:pPr>
        <w:jc w:val="both"/>
        <w:spacing w:before="0" w:after="0"/>
      </w:pPr>
      <w:r>
        <w:rPr>
          <w:rFonts w:ascii="Calibri" w:hAnsi="Calibri" w:cs="Calibri"/>
          <w:sz w:val="22"/>
          <w:szCs w:val="22"/>
        </w:rPr>
        <w:t xml:space="preserve"> </w:t>
      </w:r>
      <w:hyperlink r:id="rId46" w:history="1">
        <w:r>
          <w:rPr>
            <w:rFonts w:ascii="Calibri" w:hAnsi="Calibri" w:cs="Calibri"/>
            <w:color w:val="0000FF"/>
            <w:sz w:val="12"/>
            <w:szCs w:val="12"/>
            <w:u w:val="single"/>
          </w:rPr>
          <w:t xml:space="preserve">11)</w:t>
        </w:r>
      </w:hyperlink>
      <w:r>
        <w:rPr>
          <w:rFonts w:ascii="Calibri" w:hAnsi="Calibri" w:cs="Calibri"/>
          <w:sz w:val="22"/>
          <w:szCs w:val="22"/>
        </w:rPr>
        <w:t xml:space="preserve"> Российская газета, 1993, 12 мая, № 89; Собрание законодательства Российской Федерации, 1995, № 51, ст. 4970; 2009, № 7, ст. 772.</w:t>
      </w:r>
    </w:p>
    <w:p>
      <w:pPr>
        <w:jc w:val="both"/>
        <w:spacing w:before="0" w:after="0"/>
      </w:pPr>
      <w:r>
        <w:rPr>
          <w:rFonts w:ascii="Calibri" w:hAnsi="Calibri" w:cs="Calibri"/>
          <w:sz w:val="22"/>
          <w:szCs w:val="22"/>
        </w:rPr>
        <w:t xml:space="preserve"> </w:t>
      </w:r>
      <w:hyperlink r:id="rId47" w:history="1">
        <w:r>
          <w:rPr>
            <w:rFonts w:ascii="Calibri" w:hAnsi="Calibri" w:cs="Calibri"/>
            <w:color w:val="0000FF"/>
            <w:sz w:val="12"/>
            <w:szCs w:val="12"/>
            <w:u w:val="single"/>
          </w:rPr>
          <w:t xml:space="preserve">12)</w:t>
        </w:r>
      </w:hyperlink>
      <w:r>
        <w:rPr>
          <w:rFonts w:ascii="Calibri" w:hAnsi="Calibri" w:cs="Calibri"/>
          <w:sz w:val="22"/>
          <w:szCs w:val="22"/>
        </w:rPr>
        <w:t xml:space="preserve"> Российская газета, 1993, 21 сентября, № 182; Собрание законодательства Российской Федерации, 1997, № 41, ст. 4673; 2003, № 27 (ч. I), ст. 2700; № 46 (ч. II), ст. 4449; 2004, № 27, ст. 2711; № 35, ст. 3607; 2007, № 49, ст. 6055, 6079; 2009, № 29, ст. 3617; 2010, № 47, ст. 6033; 2011, № 30 (ч. I), ст. 4590, 4596; № 46, ст. 6407.</w:t>
      </w:r>
    </w:p>
    <w:p>
      <w:pPr>
        <w:jc w:val="both"/>
        <w:spacing w:before="0" w:after="0"/>
      </w:pPr>
      <w:r>
        <w:rPr>
          <w:rFonts w:ascii="Calibri" w:hAnsi="Calibri" w:cs="Calibri"/>
          <w:sz w:val="22"/>
          <w:szCs w:val="22"/>
        </w:rPr>
        <w:t xml:space="preserve"> </w:t>
      </w:r>
      <w:hyperlink r:id="rId48" w:history="1">
        <w:r>
          <w:rPr>
            <w:rFonts w:ascii="Calibri" w:hAnsi="Calibri" w:cs="Calibri"/>
            <w:color w:val="0000FF"/>
            <w:sz w:val="12"/>
            <w:szCs w:val="12"/>
            <w:u w:val="single"/>
          </w:rPr>
          <w:t xml:space="preserve">13)</w:t>
        </w:r>
      </w:hyperlink>
      <w:r>
        <w:rPr>
          <w:rFonts w:ascii="Calibri" w:hAnsi="Calibri" w:cs="Calibri"/>
          <w:sz w:val="22"/>
          <w:szCs w:val="22"/>
        </w:rPr>
        <w:t xml:space="preserve"> Собрание законодательства Российской Федерации, 1995, № 15, ст. 1269; 2000, № 1 (ч. I), ст. 9; № 46, ст. 4537; 2002, № 19, ст. 1794; № 30, ст. 3033; 2003, № 2, ст. 156; № 27 (ч. I), ст. 2700; 2004, № 35, ст. 3607; 2005, № 10, ст. 763; 2006, № 17 (ч. I), ст. 1779; № 31 (ч. I), ст. 3452; 2007, № 28, ст. 3348; № 31, ст. 4008; № 50, ст. 6241; 2008, № 52 (ч. I), ст. 6235; 2010, № 31, ст. 4207; № 42, ст. 5297; 2011, № 1, ст. 32; № 29, ст. 4282; № 30 (ч. I), ст. 4589; № 50, ст. 7366.</w:t>
      </w:r>
    </w:p>
    <w:p>
      <w:pPr>
        <w:jc w:val="both"/>
        <w:spacing w:before="0" w:after="0"/>
      </w:pPr>
      <w:r>
        <w:rPr>
          <w:rFonts w:ascii="Calibri" w:hAnsi="Calibri" w:cs="Calibri"/>
          <w:sz w:val="22"/>
          <w:szCs w:val="22"/>
        </w:rPr>
        <w:t xml:space="preserve"> </w:t>
      </w:r>
      <w:hyperlink r:id="rId49" w:history="1">
        <w:r>
          <w:rPr>
            <w:rFonts w:ascii="Calibri" w:hAnsi="Calibri" w:cs="Calibri"/>
            <w:color w:val="0000FF"/>
            <w:sz w:val="12"/>
            <w:szCs w:val="12"/>
            <w:u w:val="single"/>
          </w:rPr>
          <w:t xml:space="preserve">14)</w:t>
        </w:r>
      </w:hyperlink>
      <w:r>
        <w:rPr>
          <w:rFonts w:ascii="Calibri" w:hAnsi="Calibri" w:cs="Calibri"/>
          <w:sz w:val="22"/>
          <w:szCs w:val="22"/>
        </w:rPr>
        <w:t xml:space="preserve"> Собрание законодательства Российской Федерации, 2006, № 19, ст. 2060; 2010, № 27, ст. 3410; № 31, ст. 4196.</w:t>
      </w:r>
    </w:p>
    <w:p>
      <w:pPr>
        <w:jc w:val="both"/>
        <w:spacing w:before="0" w:after="0"/>
      </w:pPr>
      <w:r>
        <w:rPr>
          <w:rFonts w:ascii="Calibri" w:hAnsi="Calibri" w:cs="Calibri"/>
          <w:sz w:val="22"/>
          <w:szCs w:val="22"/>
        </w:rPr>
        <w:t xml:space="preserve"> </w:t>
      </w:r>
      <w:hyperlink r:id="rId50" w:history="1">
        <w:r>
          <w:rPr>
            <w:rFonts w:ascii="Calibri" w:hAnsi="Calibri" w:cs="Calibri"/>
            <w:color w:val="0000FF"/>
            <w:sz w:val="12"/>
            <w:szCs w:val="12"/>
            <w:u w:val="single"/>
          </w:rPr>
          <w:t xml:space="preserve">15)</w:t>
        </w:r>
      </w:hyperlink>
      <w:r>
        <w:rPr>
          <w:rFonts w:ascii="Calibri" w:hAnsi="Calibri" w:cs="Calibri"/>
          <w:sz w:val="22"/>
          <w:szCs w:val="22"/>
        </w:rPr>
        <w:t xml:space="preserve"> Собрание законодательства Российской Федерации, 2006, № 31 (ч. I), ст. 3448; 2010, № 31, ст. 4196; 2011, № 15, ст. 2038.</w:t>
      </w:r>
    </w:p>
    <w:p>
      <w:pPr>
        <w:jc w:val="both"/>
        <w:spacing w:before="0" w:after="0"/>
      </w:pPr>
      <w:r>
        <w:rPr>
          <w:rFonts w:ascii="Calibri" w:hAnsi="Calibri" w:cs="Calibri"/>
          <w:sz w:val="22"/>
          <w:szCs w:val="22"/>
        </w:rPr>
        <w:t xml:space="preserve"> </w:t>
      </w:r>
      <w:hyperlink r:id="rId51" w:history="1">
        <w:r>
          <w:rPr>
            <w:rFonts w:ascii="Calibri" w:hAnsi="Calibri" w:cs="Calibri"/>
            <w:color w:val="0000FF"/>
            <w:sz w:val="12"/>
            <w:szCs w:val="12"/>
            <w:u w:val="single"/>
          </w:rPr>
          <w:t xml:space="preserve">16)</w:t>
        </w:r>
      </w:hyperlink>
      <w:r>
        <w:rPr>
          <w:rFonts w:ascii="Calibri" w:hAnsi="Calibri" w:cs="Calibri"/>
          <w:sz w:val="22"/>
          <w:szCs w:val="22"/>
        </w:rPr>
        <w:t xml:space="preserve"> Собрание законодательства Российской Федерации, 2008, № 26, ст. 3021; 2011, № 30 (ч. I), ст. 4590; № 49 (ч. I), ст. 7025; 2012, № 31, ст. 4322.</w:t>
      </w:r>
    </w:p>
    <w:p>
      <w:pPr>
        <w:jc w:val="both"/>
        <w:spacing w:before="0" w:after="0"/>
      </w:pPr>
      <w:r>
        <w:rPr>
          <w:rFonts w:ascii="Calibri" w:hAnsi="Calibri" w:cs="Calibri"/>
          <w:sz w:val="22"/>
          <w:szCs w:val="22"/>
        </w:rPr>
        <w:t xml:space="preserve"> </w:t>
      </w:r>
      <w:hyperlink r:id="rId52" w:history="1">
        <w:r>
          <w:rPr>
            <w:rFonts w:ascii="Calibri" w:hAnsi="Calibri" w:cs="Calibri"/>
            <w:color w:val="0000FF"/>
            <w:sz w:val="12"/>
            <w:szCs w:val="12"/>
            <w:u w:val="single"/>
          </w:rPr>
          <w:t xml:space="preserve">17)</w:t>
        </w:r>
      </w:hyperlink>
      <w:r>
        <w:rPr>
          <w:rFonts w:ascii="Calibri" w:hAnsi="Calibri" w:cs="Calibri"/>
          <w:sz w:val="22"/>
          <w:szCs w:val="22"/>
        </w:rPr>
        <w:t xml:space="preserve"> Собрание законодательства Российской Федерации, 2008, № 52 (ч. I), ст. 6249; 2009, № 18 (ч. I), ст. 2140; № 29, ст. 3601; № 48, ст. 5711; № 52 (ч. I), ст. 6441; 2010, № 17, ст. 1988; № 18, ст. 2142; № 31, ст. 4160, 4193, 4196; № 32, ст. 4298; 2011, № 1, ст. 20; № 17, ст. 2310; № 23, ст. 3263; № 27, ст. 3880; № 30 (ч. I), ст. 4590; № 48, ст. 6728; Российская газета, 2012, 30 июля, № 172.</w:t>
      </w:r>
    </w:p>
    <w:p>
      <w:pPr>
        <w:jc w:val="both"/>
        <w:spacing w:before="0" w:after="0"/>
      </w:pPr>
      <w:r>
        <w:rPr>
          <w:rFonts w:ascii="Calibri" w:hAnsi="Calibri" w:cs="Calibri"/>
          <w:sz w:val="22"/>
          <w:szCs w:val="22"/>
        </w:rPr>
        <w:t xml:space="preserve"> </w:t>
      </w:r>
      <w:hyperlink r:id="rId53" w:history="1">
        <w:r>
          <w:rPr>
            <w:rFonts w:ascii="Calibri" w:hAnsi="Calibri" w:cs="Calibri"/>
            <w:color w:val="0000FF"/>
            <w:sz w:val="12"/>
            <w:szCs w:val="12"/>
            <w:u w:val="single"/>
          </w:rPr>
          <w:t xml:space="preserve">19)</w:t>
        </w:r>
      </w:hyperlink>
      <w:r>
        <w:rPr>
          <w:rFonts w:ascii="Calibri" w:hAnsi="Calibri" w:cs="Calibri"/>
          <w:sz w:val="22"/>
          <w:szCs w:val="22"/>
        </w:rPr>
        <w:t xml:space="preserve"> Собрание законодательства Российской Федерации, 2011, № 42, ст. 5924.</w:t>
      </w:r>
    </w:p>
    <w:p>
      <w:pPr>
        <w:jc w:val="both"/>
        <w:spacing w:before="0" w:after="0"/>
      </w:pPr>
      <w:r>
        <w:rPr>
          <w:rFonts w:ascii="Calibri" w:hAnsi="Calibri" w:cs="Calibri"/>
          <w:sz w:val="22"/>
          <w:szCs w:val="22"/>
        </w:rPr>
        <w:t xml:space="preserve"> </w:t>
      </w:r>
      <w:hyperlink r:id="rId54" w:history="1">
        <w:r>
          <w:rPr>
            <w:rFonts w:ascii="Calibri" w:hAnsi="Calibri" w:cs="Calibri"/>
            <w:color w:val="0000FF"/>
            <w:sz w:val="12"/>
            <w:szCs w:val="12"/>
            <w:u w:val="single"/>
          </w:rPr>
          <w:t xml:space="preserve">20)</w:t>
        </w:r>
      </w:hyperlink>
      <w:r>
        <w:rPr>
          <w:rFonts w:ascii="Calibri" w:hAnsi="Calibri" w:cs="Calibri"/>
          <w:sz w:val="22"/>
          <w:szCs w:val="22"/>
        </w:rPr>
        <w:t xml:space="preserve"> Собрание законодательства Российской Федерации, 2011, № 48, ст. 6931; 2012, № 17, ст. 1965, № 36, ст. 4916, № 37, ст. 5002.</w:t>
      </w:r>
    </w:p>
    <w:p>
      <w:pPr>
        <w:jc w:val="both"/>
        <w:spacing w:before="0" w:after="0"/>
      </w:pPr>
      <w:r>
        <w:rPr>
          <w:rFonts w:ascii="Calibri" w:hAnsi="Calibri" w:cs="Calibri"/>
          <w:sz w:val="22"/>
          <w:szCs w:val="22"/>
        </w:rPr>
        <w:t xml:space="preserve"> </w:t>
      </w:r>
      <w:hyperlink r:id="rId55" w:history="1">
        <w:r>
          <w:rPr>
            <w:rFonts w:ascii="Calibri" w:hAnsi="Calibri" w:cs="Calibri"/>
            <w:color w:val="0000FF"/>
            <w:sz w:val="12"/>
            <w:szCs w:val="12"/>
            <w:u w:val="single"/>
          </w:rPr>
          <w:t xml:space="preserve">21)</w:t>
        </w:r>
      </w:hyperlink>
      <w:r>
        <w:rPr>
          <w:rFonts w:ascii="Calibri" w:hAnsi="Calibri" w:cs="Calibri"/>
          <w:sz w:val="22"/>
          <w:szCs w:val="22"/>
        </w:rPr>
        <w:t xml:space="preserve"> Собрание законодательства Российской Федерации, 2012, № 35, ст. 4829.</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1" w:color="000000"/>
        <w:left w:val="single" w:sz="1" w:color="000000"/>
        <w:right w:val="single" w:sz="1" w:color="000000"/>
        <w:bottom w:val="single" w:sz="1" w:color="000000"/>
        <w:insideH w:val="single" w:sz="1" w:color="000000"/>
        <w:insideV w:val="single" w:sz="1" w:color="00000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localhost/cron/html2docx/#fn__1" TargetMode="External"/>
  <Relationship Id="rId8" Type="http://schemas.openxmlformats.org/officeDocument/2006/relationships/hyperlink" Target="http://localhost/cron/html2docx/#fn__2" TargetMode="External"/>
  <Relationship Id="rId9" Type="http://schemas.openxmlformats.org/officeDocument/2006/relationships/hyperlink" Target="http://localhost/cron/html2docx/#fn__3" TargetMode="External"/>
  <Relationship Id="rId10" Type="http://schemas.openxmlformats.org/officeDocument/2006/relationships/hyperlink" Target="http://localhost/cron/html2docx/#fn__4" TargetMode="External"/>
  <Relationship Id="rId11" Type="http://schemas.openxmlformats.org/officeDocument/2006/relationships/hyperlink" Target="http://localhost/cron/html2docx/#fn__1" TargetMode="External"/>
  <Relationship Id="rId12" Type="http://schemas.openxmlformats.org/officeDocument/2006/relationships/hyperlink" Target="http://localhost/cron/html2docx/#fn__2" TargetMode="External"/>
  <Relationship Id="rId13" Type="http://schemas.openxmlformats.org/officeDocument/2006/relationships/hyperlink" Target="http://localhost/cron/html2docx/#fn__3" TargetMode="External"/>
  <Relationship Id="rId14" Type="http://schemas.openxmlformats.org/officeDocument/2006/relationships/hyperlink" Target="http://localhost/cron/html2docx/#fn__4" TargetMode="External"/>
  <Relationship Id="rId15" Type="http://schemas.openxmlformats.org/officeDocument/2006/relationships/hyperlink" Target="http://localhost/cron/html2docx/#fn__5" TargetMode="External"/>
  <Relationship Id="rId16" Type="http://schemas.openxmlformats.org/officeDocument/2006/relationships/hyperlink" Target="http://localhost/cron/html2docx/#fn__6" TargetMode="External"/>
  <Relationship Id="rId17" Type="http://schemas.openxmlformats.org/officeDocument/2006/relationships/hyperlink" Target="http://localhost/cron/html2docx/mailto:fsb@fsb.ru" TargetMode="External"/>
  <Relationship Id="rId18" Type="http://schemas.openxmlformats.org/officeDocument/2006/relationships/hyperlink" Target="http://localhost/cron/html2docx/#fn__7" TargetMode="External"/>
  <Relationship Id="rId19" Type="http://schemas.openxmlformats.org/officeDocument/2006/relationships/hyperlink" Target="http://localhost/cron/html2docx/#fn__8" TargetMode="External"/>
  <Relationship Id="rId20" Type="http://schemas.openxmlformats.org/officeDocument/2006/relationships/hyperlink" Target="http://localhost/cron/html2docx/#fn__9" TargetMode="External"/>
  <Relationship Id="rId21" Type="http://schemas.openxmlformats.org/officeDocument/2006/relationships/hyperlink" Target="http://localhost/cron/html2docx/#fn__10" TargetMode="External"/>
  <Relationship Id="rId22" Type="http://schemas.openxmlformats.org/officeDocument/2006/relationships/hyperlink" Target="http://localhost/cron/html2docx/#fn__11" TargetMode="External"/>
  <Relationship Id="rId23" Type="http://schemas.openxmlformats.org/officeDocument/2006/relationships/hyperlink" Target="http://localhost/cron/html2docx/#fn__12" TargetMode="External"/>
  <Relationship Id="rId24" Type="http://schemas.openxmlformats.org/officeDocument/2006/relationships/hyperlink" Target="http://localhost/cron/html2docx/#fn__13" TargetMode="External"/>
  <Relationship Id="rId25" Type="http://schemas.openxmlformats.org/officeDocument/2006/relationships/hyperlink" Target="http://localhost/cron/html2docx/#fn__14" TargetMode="External"/>
  <Relationship Id="rId26" Type="http://schemas.openxmlformats.org/officeDocument/2006/relationships/hyperlink" Target="http://localhost/cron/html2docx/#fn__15" TargetMode="External"/>
  <Relationship Id="rId27" Type="http://schemas.openxmlformats.org/officeDocument/2006/relationships/hyperlink" Target="http://localhost/cron/html2docx/#fn__16" TargetMode="External"/>
  <Relationship Id="rId28" Type="http://schemas.openxmlformats.org/officeDocument/2006/relationships/hyperlink" Target="http://localhost/cron/html2docx/#fn__17" TargetMode="External"/>
  <Relationship Id="rId29" Type="http://schemas.openxmlformats.org/officeDocument/2006/relationships/hyperlink" Target="http://localhost/cron/html2docx/#fn__18" TargetMode="External"/>
  <Relationship Id="rId30" Type="http://schemas.openxmlformats.org/officeDocument/2006/relationships/hyperlink" Target="http://localhost/cron/html2docx/#fn__19" TargetMode="External"/>
  <Relationship Id="rId31" Type="http://schemas.openxmlformats.org/officeDocument/2006/relationships/hyperlink" Target="http://localhost/cron/html2docx/#fn__20" TargetMode="External"/>
  <Relationship Id="rId32" Type="http://schemas.openxmlformats.org/officeDocument/2006/relationships/hyperlink" Target="http://localhost/cron/html2docx/#fn__21" TargetMode="External"/>
  <Relationship Id="rId33" Type="http://schemas.openxmlformats.org/officeDocument/2006/relationships/hyperlink" Target="http://localhost/upload/parse_txt_to_site/fsb7_10.01.2013/fsb7_10.01.2013_pril1.pdf" TargetMode="External"/>
  <Relationship Id="rId34" Type="http://schemas.openxmlformats.org/officeDocument/2006/relationships/hyperlink" Target="http://localhost/upload/parse_txt_to_site/fsb7_10.01.2013/fsb7_10.01.2013_pril2.pdf" TargetMode="External"/>
  <Relationship Id="rId35" Type="http://schemas.openxmlformats.org/officeDocument/2006/relationships/hyperlink" Target="http://localhost/cron/html2docx/#fnt__1" TargetMode="External"/>
  <Relationship Id="rId36" Type="http://schemas.openxmlformats.org/officeDocument/2006/relationships/hyperlink" Target="http://localhost/cron/html2docx/#fnt__8" TargetMode="External"/>
  <Relationship Id="rId37" Type="http://schemas.openxmlformats.org/officeDocument/2006/relationships/hyperlink" Target="http://localhost/cron/html2docx/#fnt__2" TargetMode="External"/>
  <Relationship Id="rId38" Type="http://schemas.openxmlformats.org/officeDocument/2006/relationships/hyperlink" Target="http://localhost/cron/html2docx/#fnt__18" TargetMode="External"/>
  <Relationship Id="rId39" Type="http://schemas.openxmlformats.org/officeDocument/2006/relationships/hyperlink" Target="http://localhost/cron/html2docx/#fnt__3" TargetMode="External"/>
  <Relationship Id="rId40" Type="http://schemas.openxmlformats.org/officeDocument/2006/relationships/hyperlink" Target="http://localhost/cron/html2docx/#fnt__4" TargetMode="External"/>
  <Relationship Id="rId41" Type="http://schemas.openxmlformats.org/officeDocument/2006/relationships/hyperlink" Target="http://localhost/cron/html2docx/#fnt__5" TargetMode="External"/>
  <Relationship Id="rId42" Type="http://schemas.openxmlformats.org/officeDocument/2006/relationships/hyperlink" Target="http://localhost/cron/html2docx/#fnt__6" TargetMode="External"/>
  <Relationship Id="rId43" Type="http://schemas.openxmlformats.org/officeDocument/2006/relationships/hyperlink" Target="http://localhost/cron/html2docx/#fnt__7" TargetMode="External"/>
  <Relationship Id="rId44" Type="http://schemas.openxmlformats.org/officeDocument/2006/relationships/hyperlink" Target="http://localhost/cron/html2docx/#fnt__9" TargetMode="External"/>
  <Relationship Id="rId45" Type="http://schemas.openxmlformats.org/officeDocument/2006/relationships/hyperlink" Target="http://localhost/cron/html2docx/#fnt__10" TargetMode="External"/>
  <Relationship Id="rId46" Type="http://schemas.openxmlformats.org/officeDocument/2006/relationships/hyperlink" Target="http://localhost/cron/html2docx/#fnt__11" TargetMode="External"/>
  <Relationship Id="rId47" Type="http://schemas.openxmlformats.org/officeDocument/2006/relationships/hyperlink" Target="http://localhost/cron/html2docx/#fnt__12" TargetMode="External"/>
  <Relationship Id="rId48" Type="http://schemas.openxmlformats.org/officeDocument/2006/relationships/hyperlink" Target="http://localhost/cron/html2docx/#fnt__13" TargetMode="External"/>
  <Relationship Id="rId49" Type="http://schemas.openxmlformats.org/officeDocument/2006/relationships/hyperlink" Target="http://localhost/cron/html2docx/#fnt__14" TargetMode="External"/>
  <Relationship Id="rId50" Type="http://schemas.openxmlformats.org/officeDocument/2006/relationships/hyperlink" Target="http://localhost/cron/html2docx/#fnt__15" TargetMode="External"/>
  <Relationship Id="rId51" Type="http://schemas.openxmlformats.org/officeDocument/2006/relationships/hyperlink" Target="http://localhost/cron/html2docx/#fnt__16" TargetMode="External"/>
  <Relationship Id="rId52" Type="http://schemas.openxmlformats.org/officeDocument/2006/relationships/hyperlink" Target="http://localhost/cron/html2docx/#fnt__17" TargetMode="External"/>
  <Relationship Id="rId53" Type="http://schemas.openxmlformats.org/officeDocument/2006/relationships/hyperlink" Target="http://localhost/cron/html2docx/#fnt__19" TargetMode="External"/>
  <Relationship Id="rId54" Type="http://schemas.openxmlformats.org/officeDocument/2006/relationships/hyperlink" Target="http://localhost/cron/html2docx/#fnt__20" TargetMode="External"/>
  <Relationship Id="rId55" Type="http://schemas.openxmlformats.org/officeDocument/2006/relationships/hyperlink" Target="http://localhost/cron/html2docx/#fnt__2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2018-09-27T00:05:01+03:00</dcterms:created>
  <dcterms:modified xsi:type="dcterms:W3CDTF">2018-09-27T00:05:01+03:00</dcterms:modified>
  <dc:title/>
  <dc:description/>
  <dc:subject/>
  <cp:keywords/>
  <cp:category/>
</cp:coreProperties>
</file>