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ФСТЭК России от 20.07.2012 № 84 "Об утверждении Административного регламента Федеральной службы по техническому и экспортному контролю по предоставлению государственной услуги по лицензированию деятельности по разработке и производству средств защиты конфиденциальной информации"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Приказов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ФСТЭК</w:t>
      </w:r>
      <w:r>
        <w:rPr>
          <w:rFonts w:ascii="Calibri" w:hAnsi="Calibri" w:cs="Calibri"/>
          <w:sz w:val="22"/>
          <w:szCs w:val="22"/>
          <w:i/>
          <w:iCs/>
        </w:rPr>
        <w:t xml:space="preserve"> России от 11.02.2013 № 15, от 10.10.2014 № 113, от 02.12.2014 № 134, от 20.05.2015 № 60)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20.08.2012 № 25220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Положением о Федеральной службе по техническому и экспортному контролю, утвержденным Указом Президента Российской Федерации от 16 августа 2004 г. № 1085 (Собрание законодательства Российской Федерации, 2004, № 34, ст. 3541; 2005, № 13, ст. 1138; 2006, № 49, ст. 5192; 2008, № 43, ст. 4921; № 47, ст. 5431; 2012, № 7, ст. 818),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5092) приказываю: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прилагаемый Административный регламент Федеральной службы по техническому и экспортному контролю по предоставлению государственной услуги по лицензированию деятельности по разработке и производству средств защиты конфиденциальной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Считать утратившими силу приказы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России:</w:t>
      </w:r>
    </w:p>
    <w:p>
      <w:r>
        <w:rPr>
          <w:rFonts w:ascii="Calibri" w:hAnsi="Calibri" w:cs="Calibri"/>
          <w:sz w:val="22"/>
          <w:szCs w:val="22"/>
        </w:rPr>
        <w:t xml:space="preserve"> от 28 августа 2007 г. № 182 «Об утверждении Административного регламента Федеральной службы по техническому и экспортному контролю по исполнению государственной функции по лицензированию деятельности по разработке и (или) производству средств защиты конфиденциальной информации» (зарегистрирован Министерством юстиции Российской Федерации 27 сентября 2007 г., регистрационный № 10193);</w:t>
      </w:r>
    </w:p>
    <w:p>
      <w:r>
        <w:rPr>
          <w:rFonts w:ascii="Calibri" w:hAnsi="Calibri" w:cs="Calibri"/>
          <w:sz w:val="22"/>
          <w:szCs w:val="22"/>
        </w:rPr>
        <w:t xml:space="preserve"> от 23 июня 2009 г. № 206 «О внесении изменений в Административный регламент Федеральной службы по техническому и экспортному контролю по исполнению государственной функции по лицензированию деятельности по разработке и (или) производству средств защиты конфиденциальной информации, утвержденный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28 августа 2007 г. № 182» (зарегистрирован Министерством юстиции Российской Федерации 3 августа 2009 г., регистрационный № 14457);</w:t>
      </w:r>
    </w:p>
    <w:p>
      <w:r>
        <w:rPr>
          <w:rFonts w:ascii="Calibri" w:hAnsi="Calibri" w:cs="Calibri"/>
          <w:sz w:val="22"/>
          <w:szCs w:val="22"/>
        </w:rPr>
        <w:t xml:space="preserve"> от 15 октября 2010 г. № 575 «О внесении изменений в Административный регламент Федеральной службы по техническому и экспортному контролю по исполнению государственной функции по лицензированию деятельности по разработке и (или) производству средств защиты конфиденциальной информации, утвержденный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28 августа 2007 г. № 182» (зарегистрирован Министерством юстиции Российской Федерации 9 ноября 2010 г., регистрационный № 18911);</w:t>
      </w:r>
    </w:p>
    <w:p>
      <w:r>
        <w:rPr>
          <w:rFonts w:ascii="Calibri" w:hAnsi="Calibri" w:cs="Calibri"/>
          <w:sz w:val="22"/>
          <w:szCs w:val="22"/>
        </w:rPr>
        <w:t xml:space="preserve"> от 30 сентября 2011 г. № 516 «О внесении изменений в Административный регламент Федеральной службы по техническому и экспортному контролю по исполнению государственной функции по лицензированию деятельности по разработке и (или) производству средств защиты конфиденциальной информации, утвержденный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28 августа 2007 г. № 182» (зарегистрирован Министерством юстиции Российской Федерации 1 ноября 2011 г., регистрационный № 22191).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Директор</w:t>
      </w:r>
    </w:p>
    <w:p>
      <w:r>
        <w:rPr>
          <w:rFonts w:ascii="Calibri" w:hAnsi="Calibri" w:cs="Calibri"/>
          <w:sz w:val="22"/>
          <w:szCs w:val="22"/>
        </w:rPr>
        <w:t xml:space="preserve"> Федеральной службы по техническому</w:t>
      </w:r>
    </w:p>
    <w:p>
      <w:r>
        <w:rPr>
          <w:rFonts w:ascii="Calibri" w:hAnsi="Calibri" w:cs="Calibri"/>
          <w:sz w:val="22"/>
          <w:szCs w:val="22"/>
        </w:rPr>
        <w:t xml:space="preserve"> и экспортному контролю</w:t>
      </w:r>
    </w:p>
    <w:p>
      <w:r>
        <w:rPr>
          <w:rFonts w:ascii="Calibri" w:hAnsi="Calibri" w:cs="Calibri"/>
          <w:sz w:val="22"/>
          <w:szCs w:val="22"/>
        </w:rPr>
        <w:t xml:space="preserve"> В.Селин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 ﻿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Приказов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ФСТЭК</w:t>
      </w:r>
      <w:r>
        <w:rPr>
          <w:rFonts w:ascii="Calibri" w:hAnsi="Calibri" w:cs="Calibri"/>
          <w:sz w:val="22"/>
          <w:szCs w:val="22"/>
          <w:i/>
          <w:iCs/>
        </w:rPr>
        <w:t xml:space="preserve"> России от 11.02.2013 № 15, от 10.10.2014 № 113, от 02.12.2014 № 134, от 20.05.2015 № 60)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20.08.2012 № 25220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Положением о Федеральной службе по техническому и экспортному контролю, утвержденным Указом Президента Российской Федерации от 16 августа 2004 г. № 1085 (Собрание законодательства Российской Федерации, 2004, № 34, ст. 3541; 2005, № 13, ст. 1138; 2006, № 49, ст. 5192; 2008, № 43, ст. 4921; № 47, ст. 5431; 2012, № 7, ст. 818),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5092) приказываю: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прилагаемый Административный регламент Федеральной службы по техническому и экспортному контролю по предоставлению государственной услуги по лицензированию деятельности по разработке и производству средств защиты конфиденциальной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Считать утратившими силу приказы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России:</w:t>
      </w:r>
    </w:p>
    <w:p>
      <w:r>
        <w:rPr>
          <w:rFonts w:ascii="Calibri" w:hAnsi="Calibri" w:cs="Calibri"/>
          <w:sz w:val="22"/>
          <w:szCs w:val="22"/>
        </w:rPr>
        <w:t xml:space="preserve"> от 28 августа 2007 г. № 182 «Об утверждении Административного регламента Федеральной службы по техническому и экспортному контролю по исполнению государственной функции по лицензированию деятельности по разработке и (или) производству средств защиты конфиденциальной информации» (зарегистрирован Министерством юстиции Российской Федерации 27 сентября 2007 г., регистрационный № 10193);</w:t>
      </w:r>
    </w:p>
    <w:p>
      <w:r>
        <w:rPr>
          <w:rFonts w:ascii="Calibri" w:hAnsi="Calibri" w:cs="Calibri"/>
          <w:sz w:val="22"/>
          <w:szCs w:val="22"/>
        </w:rPr>
        <w:t xml:space="preserve"> от 23 июня 2009 г. № 206 «О внесении изменений в Административный регламент Федеральной службы по техническому и экспортному контролю по исполнению государственной функции по лицензированию деятельности по разработке и (или) производству средств защиты конфиденциальной информации, утвержденный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28 августа 2007 г. № 182» (зарегистрирован Министерством юстиции Российской Федерации 3 августа 2009 г., регистрационный № 14457);</w:t>
      </w:r>
    </w:p>
    <w:p>
      <w:r>
        <w:rPr>
          <w:rFonts w:ascii="Calibri" w:hAnsi="Calibri" w:cs="Calibri"/>
          <w:sz w:val="22"/>
          <w:szCs w:val="22"/>
        </w:rPr>
        <w:t xml:space="preserve"> от 15 октября 2010 г. № 575 «О внесении изменений в Административный регламент Федеральной службы по техническому и экспортному контролю по исполнению государственной функции по лицензированию деятельности по разработке и (или) производству средств защиты конфиденциальной информации, утвержденный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28 августа 2007 г. № 182» (зарегистрирован Министерством юстиции Российской Федерации 9 ноября 2010 г., регистрационный № 18911);</w:t>
      </w:r>
    </w:p>
    <w:p>
      <w:r>
        <w:rPr>
          <w:rFonts w:ascii="Calibri" w:hAnsi="Calibri" w:cs="Calibri"/>
          <w:sz w:val="22"/>
          <w:szCs w:val="22"/>
        </w:rPr>
        <w:t xml:space="preserve"> от 30 сентября 2011 г. № 516 «О внесении изменений в Административный регламент Федеральной службы по техническому и экспортному контролю по исполнению государственной функции по лицензированию деятельности по разработке и (или) производству средств защиты конфиденциальной информации, утвержденный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28 августа 2007 г. № 182» (зарегистрирован Министерством юстиции Российской Федерации 1 ноября 2011 г., регистрационный № 22191).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Директор</w:t>
      </w:r>
    </w:p>
    <w:p>
      <w:r>
        <w:rPr>
          <w:rFonts w:ascii="Calibri" w:hAnsi="Calibri" w:cs="Calibri"/>
          <w:sz w:val="22"/>
          <w:szCs w:val="22"/>
        </w:rPr>
        <w:t xml:space="preserve"> Федеральной службы по техническому</w:t>
      </w:r>
    </w:p>
    <w:p>
      <w:r>
        <w:rPr>
          <w:rFonts w:ascii="Calibri" w:hAnsi="Calibri" w:cs="Calibri"/>
          <w:sz w:val="22"/>
          <w:szCs w:val="22"/>
        </w:rPr>
        <w:t xml:space="preserve"> и экспортному контролю</w:t>
      </w:r>
    </w:p>
    <w:p>
      <w:r>
        <w:rPr>
          <w:rFonts w:ascii="Calibri" w:hAnsi="Calibri" w:cs="Calibri"/>
          <w:sz w:val="22"/>
          <w:szCs w:val="22"/>
        </w:rPr>
        <w:t xml:space="preserve"> В.Селин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Административный регламент Федеральной службы по техническому и экспортному контролю по предоставлению государственной услуги по лицензированию деятельности по разработке и производству средств защиты конфиденциальной информации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</w:t>
      </w:r>
    </w:p>
    <w:p>
      <w:r>
        <w:rPr>
          <w:rFonts w:ascii="Calibri" w:hAnsi="Calibri" w:cs="Calibri"/>
          <w:sz w:val="22"/>
          <w:szCs w:val="22"/>
        </w:rPr>
        <w:t xml:space="preserve"> приказом Федеральной службы</w:t>
      </w:r>
    </w:p>
    <w:p>
      <w:r>
        <w:rPr>
          <w:rFonts w:ascii="Calibri" w:hAnsi="Calibri" w:cs="Calibri"/>
          <w:sz w:val="22"/>
          <w:szCs w:val="22"/>
        </w:rPr>
        <w:t xml:space="preserve"> по техническому и экспортному контролю</w:t>
      </w:r>
    </w:p>
    <w:p>
      <w:r>
        <w:rPr>
          <w:rFonts w:ascii="Calibri" w:hAnsi="Calibri" w:cs="Calibri"/>
          <w:sz w:val="22"/>
          <w:szCs w:val="22"/>
        </w:rPr>
        <w:t xml:space="preserve"> от 12 июля 2012 г. № 84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I. Общие положения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Предмет регулирования регламента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1.1. Административный регламент Федеральной службы по техническому и экспортному контролю по предоставлению государственной услуги по лицензированию деятельности по разработке и производству средств защиты конфиденциальной информации (далее - Регламент) определяет сроки и последовательность выполнения административных процедур Федеральной службой по техническому и экспортному контролю (далее -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России), а также порядок взаимодействия структурных подразделений и должностных лиц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с заявителями, указанными в пункте 1.5 Регламента, при предоставлении государственной услуги по лицензированию деятельности по разработке и производству средств защиты конфиденциальной информации (далее - государственная услуга).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1.2. При осуществлении деятельности по разработке и производству средств защиты конфиденциальной информации лицензированию подлежат следующие виды работ:</w:t>
      </w:r>
    </w:p>
    <w:p>
      <w:r>
        <w:rPr>
          <w:rFonts w:ascii="Calibri" w:hAnsi="Calibri" w:cs="Calibri"/>
          <w:sz w:val="22"/>
          <w:szCs w:val="22"/>
        </w:rPr>
        <w:t xml:space="preserve"> а) разработка средств защиты конфиденциальной информации, в том числе:</w:t>
      </w:r>
    </w:p>
    <w:p>
      <w:r>
        <w:rPr>
          <w:rFonts w:ascii="Calibri" w:hAnsi="Calibri" w:cs="Calibri"/>
          <w:sz w:val="22"/>
          <w:szCs w:val="22"/>
        </w:rPr>
        <w:t xml:space="preserve"> технических средств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защищенных технических средств обработки информации;</w:t>
      </w:r>
    </w:p>
    <w:p>
      <w:r>
        <w:rPr>
          <w:rFonts w:ascii="Calibri" w:hAnsi="Calibri" w:cs="Calibri"/>
          <w:sz w:val="22"/>
          <w:szCs w:val="22"/>
        </w:rPr>
        <w:t xml:space="preserve"> технических средств контроля эффективности мер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программных (программно-технических) средств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защищенных программных (программно-технических) средств обработки информации;</w:t>
      </w:r>
    </w:p>
    <w:p>
      <w:r>
        <w:rPr>
          <w:rFonts w:ascii="Calibri" w:hAnsi="Calibri" w:cs="Calibri"/>
          <w:sz w:val="22"/>
          <w:szCs w:val="22"/>
        </w:rPr>
        <w:t xml:space="preserve"> программных (программно-технических) средств контроля защищенности информации;</w:t>
      </w:r>
    </w:p>
    <w:p>
      <w:r>
        <w:rPr>
          <w:rFonts w:ascii="Calibri" w:hAnsi="Calibri" w:cs="Calibri"/>
          <w:sz w:val="22"/>
          <w:szCs w:val="22"/>
        </w:rPr>
        <w:t xml:space="preserve"> б) производство средств защиты конфиденциальной информации, в том числе:</w:t>
      </w:r>
    </w:p>
    <w:p>
      <w:r>
        <w:rPr>
          <w:rFonts w:ascii="Calibri" w:hAnsi="Calibri" w:cs="Calibri"/>
          <w:sz w:val="22"/>
          <w:szCs w:val="22"/>
        </w:rPr>
        <w:t xml:space="preserve"> технических средств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защищенных технических средств обработки информации;</w:t>
      </w:r>
    </w:p>
    <w:p>
      <w:r>
        <w:rPr>
          <w:rFonts w:ascii="Calibri" w:hAnsi="Calibri" w:cs="Calibri"/>
          <w:sz w:val="22"/>
          <w:szCs w:val="22"/>
        </w:rPr>
        <w:t xml:space="preserve"> технических средств контроля эффективности мер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программных (программно-технических) средств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защищенных программных (программно-технических) средств обработки информации;</w:t>
      </w:r>
    </w:p>
    <w:p>
      <w:r>
        <w:rPr>
          <w:rFonts w:ascii="Calibri" w:hAnsi="Calibri" w:cs="Calibri"/>
          <w:sz w:val="22"/>
          <w:szCs w:val="22"/>
        </w:rPr>
        <w:t xml:space="preserve"> программных (программно-технических) средств контроля защищенности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1.3. Лицензионными требованиями, предъявляемыми к соискателю лицензии на осуществление деятельности по разработке и производству средств защиты конфиденциальной информации (далее - лицензия), являются:</w:t>
      </w:r>
    </w:p>
    <w:p>
      <w:r>
        <w:rPr>
          <w:rFonts w:ascii="Calibri" w:hAnsi="Calibri" w:cs="Calibri"/>
          <w:sz w:val="22"/>
          <w:szCs w:val="22"/>
        </w:rPr>
        <w:t xml:space="preserve"> а) наличие в штате у соискателя лицензии не менее двух специалистов, имеющих высшее профессиональное образование в области технической защиты информации либо высшее техническое или среднее профессиональное (техническое) образование и прошедших переподготовку или повышение квалификации по вопросам разработки и производства средств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б) наличие помещений для осуществления лицензируемого вида деятельности, соответствующих требованиям технической и технологической документации, национальных стандартов и методических документов в области защиты информации и принадлежащих соискателю лицензии на праве собственности или на ином законном основании;</w:t>
      </w:r>
    </w:p>
    <w:p>
      <w:r>
        <w:rPr>
          <w:rFonts w:ascii="Calibri" w:hAnsi="Calibri" w:cs="Calibri"/>
          <w:sz w:val="22"/>
          <w:szCs w:val="22"/>
        </w:rPr>
        <w:t xml:space="preserve"> в) наличие на праве собственности или на ином законном основании необходимого для осуществления лицензируемого вида деятельности контрольно-измерительного оборудования (прошедшего в соответствии с законодательством Российской Федерации метрологическую поверку (калибровку) и маркирование), производственного и испытательного оборудования;</w:t>
      </w:r>
    </w:p>
    <w:p>
      <w:r>
        <w:rPr>
          <w:rFonts w:ascii="Calibri" w:hAnsi="Calibri" w:cs="Calibri"/>
          <w:sz w:val="22"/>
          <w:szCs w:val="22"/>
        </w:rPr>
        <w:t xml:space="preserve"> г) наличие предназначенных для осуществления лицензируемого вида деятельности программ (в том числе программных средств разработки средств защиты конфиденциальной информации) для электронно-вычислительных машин и баз данных, принадлежащих соискателю лицензии на праве собственности или на ином законном основании;</w:t>
      </w:r>
    </w:p>
    <w:p>
      <w:r>
        <w:rPr>
          <w:rFonts w:ascii="Calibri" w:hAnsi="Calibri" w:cs="Calibri"/>
          <w:sz w:val="22"/>
          <w:szCs w:val="22"/>
        </w:rPr>
        <w:t xml:space="preserve"> д) наличие принадлежащих соискателю лицензии на праве собственности или на ином законном основании технической и технологической документации, документации, содержащей национальные стандарты, и методических документов, необходимых для осуществления лицензируемого вида деятельности, в соответствии с утверждаемым Федеральной службой по техническому и экспортному контролю перечнем;</w:t>
      </w:r>
    </w:p>
    <w:p>
      <w:r>
        <w:rPr>
          <w:rFonts w:ascii="Calibri" w:hAnsi="Calibri" w:cs="Calibri"/>
          <w:sz w:val="22"/>
          <w:szCs w:val="22"/>
        </w:rPr>
        <w:t xml:space="preserve"> е) наличие системы производственного контроля, включающей правила и процедуры проверки и оценки системы разработки средств защиты конфиденциальной информации, учета изменений, вносимых в проектную и конструкторскую документацию на разрабатываемую продукцию (при выполнении работ, предусмотренных подпунктом «а» пункта 1.2 Регламента);</w:t>
      </w:r>
    </w:p>
    <w:p>
      <w:r>
        <w:rPr>
          <w:rFonts w:ascii="Calibri" w:hAnsi="Calibri" w:cs="Calibri"/>
          <w:sz w:val="22"/>
          <w:szCs w:val="22"/>
        </w:rPr>
        <w:t xml:space="preserve"> ж) наличие системы производственного контроля, включающей правила и процедуры проверки и оценки системы производства средств защиты конфиденциальной информации, оценки качества выпускаемой продукции и неизменности установленных параметров, учета изменений, вносимых в техническую и конструкторскую документацию на производимую продукцию, учета готовой продукции (при выполнении работ, предусмотренных подпунктом «б» пункта 1.2 Регламента).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1.4. Лицензионными требованиями, предъявляемыми к лицензиату при осуществлении лицензируемого вида деятельности, являются:</w:t>
      </w:r>
    </w:p>
    <w:p>
      <w:r>
        <w:rPr>
          <w:rFonts w:ascii="Calibri" w:hAnsi="Calibri" w:cs="Calibri"/>
          <w:sz w:val="22"/>
          <w:szCs w:val="22"/>
        </w:rPr>
        <w:t xml:space="preserve"> а) выполнение работ специалистами, находящимися в штате лицензиата, имеющими высшее профессиональное образование в области технической защиты информации либо высшее техническое или среднее профессиональное (техническое) образование и прошедшими переподготовку или повышение квалификации по вопросам разработки и (или) производства средств защиты конфиденциальной информации;</w:t>
      </w:r>
    </w:p>
    <w:p>
      <w:r>
        <w:rPr>
          <w:rFonts w:ascii="Calibri" w:hAnsi="Calibri" w:cs="Calibri"/>
          <w:sz w:val="22"/>
          <w:szCs w:val="22"/>
        </w:rPr>
        <w:t xml:space="preserve"> б) наличие помещений для осуществления лицензируемого вида деятельности, соответствующих требованиям технической и технологической документации, национальных стандартов и методических документов в области защиты информации и принадлежащих лицензиату на праве собственности или на ином законном основании;</w:t>
      </w:r>
    </w:p>
    <w:p>
      <w:r>
        <w:rPr>
          <w:rFonts w:ascii="Calibri" w:hAnsi="Calibri" w:cs="Calibri"/>
          <w:sz w:val="22"/>
          <w:szCs w:val="22"/>
        </w:rPr>
        <w:t xml:space="preserve"> в) использование контрольно-измерительного оборудования (прошедшего в соответствии с законодательством Российской Федерации метрологическую поверку (калибровку) и маркирование), производственного и испытательного оборудования, принадлежащего лицензиату на праве собственности или на ином законном основании;</w:t>
      </w:r>
    </w:p>
    <w:p>
      <w:r>
        <w:rPr>
          <w:rFonts w:ascii="Calibri" w:hAnsi="Calibri" w:cs="Calibri"/>
          <w:sz w:val="22"/>
          <w:szCs w:val="22"/>
        </w:rPr>
        <w:t xml:space="preserve"> г) выполнение требований конструкторской, программной и технологической документации, единой системы измерений, систем разработки и (или) запуска в производство средств защиты конфиденциальной информации;</w:t>
      </w:r>
    </w:p>
    <w:p>
      <w:r>
        <w:rPr>
          <w:rFonts w:ascii="Calibri" w:hAnsi="Calibri" w:cs="Calibri"/>
          <w:sz w:val="22"/>
          <w:szCs w:val="22"/>
        </w:rPr>
        <w:t xml:space="preserve"> д) использование предназначенных для осуществления лицензируемого вида деятельности программ (в том числе программных средств разработки средств защиты конфиденциальной информации) для электронно-вычислительных машин и баз данных, принадлежащих соискателю лицензии на праве собственности или на ином законном основании;</w:t>
      </w:r>
    </w:p>
    <w:p>
      <w:r>
        <w:rPr>
          <w:rFonts w:ascii="Calibri" w:hAnsi="Calibri" w:cs="Calibri"/>
          <w:sz w:val="22"/>
          <w:szCs w:val="22"/>
        </w:rPr>
        <w:t xml:space="preserve"> е) наличие принадлежащих лицензиату на праве собственности или на ином законном основании технической и технологической документации, документации, содержащей национальные стандарты, и методических документов, необходимых для осуществления лицензируемого вида деятельности, в соответствии с утверждаемым Федеральной службой по техническому и экспортному контролю перечнем;</w:t>
      </w:r>
    </w:p>
    <w:p>
      <w:r>
        <w:rPr>
          <w:rFonts w:ascii="Calibri" w:hAnsi="Calibri" w:cs="Calibri"/>
          <w:sz w:val="22"/>
          <w:szCs w:val="22"/>
        </w:rPr>
        <w:t xml:space="preserve"> ж) наличие системы производственного контроля, включающей правила и процедуры проверки и оценки системы разработки средств защиты конфиденциальной информации, учета изменений, вносимых в проектную и конструкторскую документацию на разрабатываемую продукцию (при выполнении работ, предусмотренных подпунктом «а» пункта 1.2 Регламента);</w:t>
      </w:r>
    </w:p>
    <w:p>
      <w:r>
        <w:rPr>
          <w:rFonts w:ascii="Calibri" w:hAnsi="Calibri" w:cs="Calibri"/>
          <w:sz w:val="22"/>
          <w:szCs w:val="22"/>
        </w:rPr>
        <w:t xml:space="preserve"> з) наличие системы производственного контроля, включающей правила и процедуры проверки и оценки системы производства средств защиты конфиденциальной информации, оценки качества выпускаемой продукции и неизменности установленных параметров, учета изменений, вносимых в техническую и конструкторскую документацию на производимую продукцию, учета готовой продукции (при выполнении работ, предусмотренных подпунктом «б» пункта 1.2 Регламента).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Круг заявителей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1.5. Заявителями на получение государственной услуги и получателями государственной услуги могут являться юридические лица и индивидуальные предприниматели, планирующие осуществлять (осуществляющие) деятельность по разработке и производству средств защиты конфиденциальной информации.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Требования к порядку информирования о предоставлении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1.6. Информация о порядке предоставления государственной услуги размещается на официальном сайте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в информационно-телекоммуникационной сети «Интернет» www.fstec.ru (далее - Сайт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России) и в федеральной государственной информационной системе «Единый портал государственных и муниципальных услуг (функций)» (www.gosuslugi.ru) (далее - Портал).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1.7. Место нахождения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России: г. Москва, ул. Старая Басманная, д. 17. Время работы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России:</w:t>
      </w:r>
    </w:p>
    <w:p/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emp_table_style"/>
      </w:tblPr>
      <w:tblGrid>
        <w:gridCol w:w="0" w:type="dxa"/>
      </w:tblGrid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понедельник - четверг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9.00 - 18.00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пятница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9.00 - 16.45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суббота, воскресенье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выходные дни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Почтовый адрес для направления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заявлений и обращений: ул. Старая Басманная, д. 17, Москва, 105066.</w:t>
      </w:r>
    </w:p>
    <w:p>
      <w:r>
        <w:rPr>
          <w:rFonts w:ascii="Calibri" w:hAnsi="Calibri" w:cs="Calibri"/>
          <w:sz w:val="22"/>
          <w:szCs w:val="22"/>
        </w:rPr>
        <w:t xml:space="preserve"> Электронный адрес для направления обращений: postin@fstec.ru.</w:t>
      </w:r>
    </w:p>
    <w:p>
      <w:r>
        <w:rPr>
          <w:rFonts w:ascii="Calibri" w:hAnsi="Calibri" w:cs="Calibri"/>
          <w:sz w:val="22"/>
          <w:szCs w:val="22"/>
        </w:rPr>
        <w:t xml:space="preserve"> Место нахождения экспедиции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России:</w:t>
      </w:r>
    </w:p>
    <w:p>
      <w:r>
        <w:rPr>
          <w:rFonts w:ascii="Calibri" w:hAnsi="Calibri" w:cs="Calibri"/>
          <w:sz w:val="22"/>
          <w:szCs w:val="22"/>
        </w:rPr>
        <w:t xml:space="preserve"> г. Москва, ул. Старая Басманная, д. 17.</w:t>
      </w:r>
    </w:p>
    <w:p>
      <w:r>
        <w:rPr>
          <w:rFonts w:ascii="Calibri" w:hAnsi="Calibri" w:cs="Calibri"/>
          <w:sz w:val="22"/>
          <w:szCs w:val="22"/>
        </w:rPr>
        <w:t xml:space="preserve"> Часы работы экспедиции:</w:t>
      </w:r>
    </w:p>
    <w:p/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emp_table_style"/>
      </w:tblPr>
      <w:tblGrid>
        <w:gridCol w:w="0" w:type="dxa"/>
      </w:tblGrid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Понедельник - четверг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10.00 - 13.00 и 14.00 - 17.00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Пятница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10.00 - 13.00 и 14.00 - 15.45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Суббота, воскресенье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Выходные дни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Телефон справочной службы экспедиции: (495) 696-74-06.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1.8. Информирование по вопросам предоставления государственной услуги может осуществляться:</w:t>
      </w:r>
    </w:p>
    <w:p>
      <w:r>
        <w:rPr>
          <w:rFonts w:ascii="Calibri" w:hAnsi="Calibri" w:cs="Calibri"/>
          <w:sz w:val="22"/>
          <w:szCs w:val="22"/>
        </w:rPr>
        <w:t xml:space="preserve"> в устной форме по телефону;</w:t>
      </w:r>
    </w:p>
    <w:p>
      <w:r>
        <w:rPr>
          <w:rFonts w:ascii="Calibri" w:hAnsi="Calibri" w:cs="Calibri"/>
          <w:sz w:val="22"/>
          <w:szCs w:val="22"/>
        </w:rPr>
        <w:t xml:space="preserve"> в письменной форме;</w:t>
      </w:r>
    </w:p>
    <w:p>
      <w:r>
        <w:rPr>
          <w:rFonts w:ascii="Calibri" w:hAnsi="Calibri" w:cs="Calibri"/>
          <w:sz w:val="22"/>
          <w:szCs w:val="22"/>
        </w:rPr>
        <w:t xml:space="preserve"> по электронной почте.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1.9. Информирование по вопросам предоставления государственной услуги в устной форме осуществляется по телефонам: (495) 632-14-48, 693-68-68, 693-68-70.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устной форме предоставляется следующая информация:</w:t>
      </w:r>
    </w:p>
    <w:p>
      <w:r>
        <w:rPr>
          <w:rFonts w:ascii="Calibri" w:hAnsi="Calibri" w:cs="Calibri"/>
          <w:sz w:val="22"/>
          <w:szCs w:val="22"/>
        </w:rPr>
        <w:t xml:space="preserve"> о нормативных правовых актах, регламентирующих вопросы предоставления государственной услуги (наименование, номер и дата принятия нормативного правового акта);</w:t>
      </w:r>
    </w:p>
    <w:p>
      <w:r>
        <w:rPr>
          <w:rFonts w:ascii="Calibri" w:hAnsi="Calibri" w:cs="Calibri"/>
          <w:sz w:val="22"/>
          <w:szCs w:val="22"/>
        </w:rPr>
        <w:t xml:space="preserve"> о порядке предоставления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о сроках предоставления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об оплате государственной пошлины за предоставление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об адресах сайта и электронной почты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России;</w:t>
      </w:r>
    </w:p>
    <w:p>
      <w:r>
        <w:rPr>
          <w:rFonts w:ascii="Calibri" w:hAnsi="Calibri" w:cs="Calibri"/>
          <w:sz w:val="22"/>
          <w:szCs w:val="22"/>
        </w:rPr>
        <w:t xml:space="preserve"> о ходе предоставления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о входящих номерах, под которыми зарегистрированы обращения в системе делопроизводства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России;</w:t>
      </w:r>
    </w:p>
    <w:p>
      <w:r>
        <w:rPr>
          <w:rFonts w:ascii="Calibri" w:hAnsi="Calibri" w:cs="Calibri"/>
          <w:sz w:val="22"/>
          <w:szCs w:val="22"/>
        </w:rPr>
        <w:t xml:space="preserve"> о порядке обжалования результатов предоставления государственной услуги, действий или бездействия должностных лиц.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Иная информация предоставляется только на основании соответствующего письменного обращения.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1.10. При информировании по телефону разговор не должен продолжаться более 5 минут. Ответ по телефону должен начинаться с информации о наименовании органа, фамилии, имени, отчестве и должности государственного служащего.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1.11. Письменное обращение может быть направлено почтовым отправлением или доставлено заявителем непосредственно в экспедицию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Обращение в электронной форме направляется на электронный адрес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1.12. Информация должна предоставляться в доступной форме (на бумажном носителе или в электронном виде) и направляться на почтовый или электронный адреса, указанные в обращении.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Предоставление информации осуществляется: по обращениям в письменной форме - не позднее 15 дней, а по обращениям по электронной почте - не позднее 10 дней со дня регистрации соответствующего обращения в системе делопроизводства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II. Стандарт предоставления государственной услуги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Наименование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 Государственная услуга по лицензированию деятельности по разработке и производству средств защиты конфиденциальной информации.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Наименование федерального органа исполнительной власти, предоставляющего государственную услугу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2.2. Предоставление государственной услуги осуществляется Федеральной службой по техническому и экспортному контролю.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2.3.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Результат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2.4. Результатом предоставления государственной услуги являются:</w:t>
      </w:r>
    </w:p>
    <w:p>
      <w:r>
        <w:rPr>
          <w:rFonts w:ascii="Calibri" w:hAnsi="Calibri" w:cs="Calibri"/>
          <w:sz w:val="22"/>
          <w:szCs w:val="22"/>
        </w:rPr>
        <w:t xml:space="preserve"> предоставление лицензии на деятельность по разработке и производству средств защиты конфиденциальной информации;</w:t>
      </w:r>
    </w:p>
    <w:p>
      <w:r>
        <w:rPr>
          <w:rFonts w:ascii="Calibri" w:hAnsi="Calibri" w:cs="Calibri"/>
          <w:sz w:val="22"/>
          <w:szCs w:val="22"/>
        </w:rPr>
        <w:t xml:space="preserve"> переоформление лицензии на деятельность по разработке и производству средств защиты конфиденциальной информации;</w:t>
      </w:r>
    </w:p>
    <w:p>
      <w:r>
        <w:rPr>
          <w:rFonts w:ascii="Calibri" w:hAnsi="Calibri" w:cs="Calibri"/>
          <w:sz w:val="22"/>
          <w:szCs w:val="22"/>
        </w:rPr>
        <w:t xml:space="preserve"> прекращение действия лицензии;</w:t>
      </w:r>
    </w:p>
    <w:p>
      <w:r>
        <w:rPr>
          <w:rFonts w:ascii="Calibri" w:hAnsi="Calibri" w:cs="Calibri"/>
          <w:sz w:val="22"/>
          <w:szCs w:val="22"/>
        </w:rPr>
        <w:t xml:space="preserve"> отказ в предоставлении лицензии;</w:t>
      </w:r>
    </w:p>
    <w:p>
      <w:r>
        <w:rPr>
          <w:rFonts w:ascii="Calibri" w:hAnsi="Calibri" w:cs="Calibri"/>
          <w:sz w:val="22"/>
          <w:szCs w:val="22"/>
        </w:rPr>
        <w:t xml:space="preserve"> отказ в переоформлении лицензии;</w:t>
      </w:r>
    </w:p>
    <w:p>
      <w:r>
        <w:rPr>
          <w:rFonts w:ascii="Calibri" w:hAnsi="Calibri" w:cs="Calibri"/>
          <w:sz w:val="22"/>
          <w:szCs w:val="22"/>
        </w:rPr>
        <w:t xml:space="preserve"> выдача дубликата (копии) лицензии;</w:t>
      </w:r>
    </w:p>
    <w:p>
      <w:r>
        <w:rPr>
          <w:rFonts w:ascii="Calibri" w:hAnsi="Calibri" w:cs="Calibri"/>
          <w:sz w:val="22"/>
          <w:szCs w:val="22"/>
        </w:rPr>
        <w:t xml:space="preserve"> предоставление сведений, содержащихся в реестре лицензий.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Срок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2.5. Решение о предоставлении лицензии или об отказе в ее предоставлении принимается в срок, не превышающий 45 рабочих дней со дня регистрации в системе делопроизводства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заявления о предоставлении лицензии и прилагаемых к нему документов.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заявление о предоставлении лицензии оформлено с нарушением установленных требований и (или) прилагаемые к нему документы представлены не в полном объеме, срок принятия решения о предоставлении лицензии или об отказе в ее предоставлении исчисляется со дня поступления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надлежащим образом оформленного заявления о предоставлении лицензии и в полном объеме прилагаемых к нему документов.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2.6. Решение о переоформлении лицензии или об отказе в ее переоформлении принимается в срок, не превышающий 10 рабочих дней со дня регистрации в системе делопроизводства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заявления о переоформлении лицензии и прилагаемых к нему документов.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заявление о переоформлении лицензии оформлено с нарушением установленных требований и (или) прилагаемые к нему документы представлены не в полном объеме, срок принятия решения о переоформлении лицензии или об отказе в ее переоформлении исчисляется со дня поступления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надлежащим образом оформленного заявления о переоформлении лицензии и в полном объеме прилагаемых к нему документов.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2.7. При намерении лицензиата осуществлять лицензируемый вид деятельности по адресу места его осуществления, не указанному в лицензии, либо выполнять новые работы, оказывать новые услуги, составляющие лицензируемый вид деятельности, решение о переоформлении лицензии или об отказе в ее переоформлении принимается в срок, не превышающий 30 рабочих дней со дня регистрации в системе делопроизводства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заявления о переоформлении лицензии и прилагаемых к нему документов.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2.8. Решение о прекращении действия лицензии принимается в течение 10 рабочих дней со дня поступления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России:</w:t>
      </w:r>
    </w:p>
    <w:p>
      <w:r>
        <w:rPr>
          <w:rFonts w:ascii="Calibri" w:hAnsi="Calibri" w:cs="Calibri"/>
          <w:sz w:val="22"/>
          <w:szCs w:val="22"/>
        </w:rPr>
        <w:t xml:space="preserve"> 1) заявления лицензиата о прекращении лицензируемого вида деятельности;</w:t>
      </w:r>
    </w:p>
    <w:p>
      <w:r>
        <w:rPr>
          <w:rFonts w:ascii="Calibri" w:hAnsi="Calibri" w:cs="Calibri"/>
          <w:sz w:val="22"/>
          <w:szCs w:val="22"/>
        </w:rPr>
        <w:t xml:space="preserve"> 2) поступления сведений от федерального органа исполнительной власти, осуществляющего государственную регистрацию юридических лиц и индивидуальных предпринимателей,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предпринимателя;</w:t>
      </w:r>
    </w:p>
    <w:p>
      <w:r>
        <w:rPr>
          <w:rFonts w:ascii="Calibri" w:hAnsi="Calibri" w:cs="Calibri"/>
          <w:sz w:val="22"/>
          <w:szCs w:val="22"/>
        </w:rPr>
        <w:t xml:space="preserve"> 3) выписки из вступившего в законную силу решения суда об аннулировании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2.9. Дубликат (копия) лицензии оформляется в течение трех рабочих дней со дня со дня регистрации в системе делопроизводства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заявления лицензиата о предоставлении дубликата (копии)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2.10.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Перечень нормативных правовых актов, регулирующих отношения, возникающие в связи с предоставлением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2.11. Исполнение государственной услуги осуществляется в соответствии со следующими нормативными правовыми актами:</w:t>
      </w:r>
    </w:p>
    <w:p>
      <w:r>
        <w:rPr>
          <w:rFonts w:ascii="Calibri" w:hAnsi="Calibri" w:cs="Calibri"/>
          <w:sz w:val="22"/>
          <w:szCs w:val="22"/>
        </w:rPr>
        <w:t xml:space="preserve"> главой 25.3 Налогового кодекса Российской Федерации (Собрание законодательства Российской Федерации, 2000, № 32, ст. 3340; 2004, № 45, ст. 4377; 2005, № 1, ст. 29, ст. 30; № 30, ст. 3117; № 50, ст. 5246; 2006, № 1, ст. 12; № 27, ст. 2881; № 31, ст. 3436; № 43, ст. 4412; 2007, № 1, ст. 7; № 31, ст. 4013; № 46, ст. 5553; № 49, ст. 6045, 6071; 2008, № 52, ст. 6218, 6227, 6236; 2009, № 1, ст. 19; № 29, ст. 3582, 3625; № 52, ст. 6450; 2010, № 18, ст. 2145; № 15, ст. 1737; № 31, ст. 4198; № 46, ст. 5918; № 31, ст. 4013; № 19, ст. 2291; № 40, ст. 4969; № 31, ст. 4298; № 48, ст. 6247; 2011, № 1, ст. 7; № 17, ст. 2318; № 30, ст. 4583, ст. 4587, ст. 4593; № 32, ст. 3340; № 49, ст. 7037);</w:t>
      </w:r>
    </w:p>
    <w:p>
      <w:r>
        <w:rPr>
          <w:rFonts w:ascii="Calibri" w:hAnsi="Calibri" w:cs="Calibri"/>
          <w:sz w:val="22"/>
          <w:szCs w:val="22"/>
        </w:rPr>
        <w:t xml:space="preserve">Федеральным законом от 4 мая 2011 г. № 99-ФЗ "О лицензировании отдельных видов деятельности" (Собрание законодательства Российской Федерации, 2011, № 19, ст. 2716; № 30, ст. 4590; № 43, ст. 5971; № 48, ст. 6728);</w:t>
      </w:r>
    </w:p>
    <w:p>
      <w:r>
        <w:rPr>
          <w:rFonts w:ascii="Calibri" w:hAnsi="Calibri" w:cs="Calibri"/>
          <w:sz w:val="22"/>
          <w:szCs w:val="22"/>
        </w:rPr>
        <w:t xml:space="preserve">Федеральным законом от 26 декабря 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№ 52, ст. 6249; 2009, № 18, ст. 2140; № 29, ст. 3601; № 48, ст. 5711; № 52, ст. 6441; 2010, № 17, ст. 1988; № 18, ст. 2142; № 31, ст. 4160, ст. 4193, ст. 4196; № 32, ст. 4298; 2011, № 1, ст. 20; № 17, ст. 2310; № 23, ст. 3263; № 27, ст. 3880, № 30, ст. 4590; № 48, ст. 6728; 2012, № 19, ст. 2281);</w:t>
      </w:r>
    </w:p>
    <w:p>
      <w:r>
        <w:rPr>
          <w:rFonts w:ascii="Calibri" w:hAnsi="Calibri" w:cs="Calibri"/>
          <w:sz w:val="22"/>
          <w:szCs w:val="22"/>
        </w:rPr>
        <w:t xml:space="preserve">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ст. 4587; № 49, ст. 7061);</w:t>
      </w:r>
    </w:p>
    <w:p>
      <w:r>
        <w:rPr>
          <w:rFonts w:ascii="Calibri" w:hAnsi="Calibri" w:cs="Calibri"/>
          <w:sz w:val="22"/>
          <w:szCs w:val="22"/>
        </w:rPr>
        <w:t xml:space="preserve">Указом Президента Российской Федерации от 16 августа 2004 г. № 1085 "Вопросы Федеральной службы по техническому и экспортному контролю" (Собрание законодательства Российской Федерации, 2004, № 34, ст. 3541; 2005, № 13, ст. 1138; 2006, № 49, ст. 5192; 2008, № 43, ст. 4921; № 47, ст. 5431; 2012, № 7, ст. 818);</w:t>
      </w:r>
    </w:p>
    <w:p>
      <w:r>
        <w:rPr>
          <w:rFonts w:ascii="Calibri" w:hAnsi="Calibri" w:cs="Calibri"/>
          <w:sz w:val="22"/>
          <w:szCs w:val="22"/>
        </w:rPr>
        <w:t xml:space="preserve">постановлением Правительства Российской Федерации от 3 марта 2012 г. № 171 "О лицензировании деятельности по разработке и производству средств защиты конфиденциальной информации" (Собрание законодательства Российской Федерации, 2012, № 11, ст. 1297);</w:t>
      </w:r>
    </w:p>
    <w:p>
      <w:r>
        <w:rPr>
          <w:rFonts w:ascii="Calibri" w:hAnsi="Calibri" w:cs="Calibri"/>
          <w:sz w:val="22"/>
          <w:szCs w:val="22"/>
        </w:rPr>
        <w:t xml:space="preserve">постановлением Правительства Российской Федерации от 21 ноября 2011 г. № 957 "Об организации лицензирования отдельных видов деятельности" (Собрание законодательства Российской Федерации, 2011, № 48, ст. 6931; 2012, № 17, ст. 1965);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5092).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2.12. Для получения лицензии соискатель лицензии направляет или представляет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следующие документы:</w:t>
      </w:r>
    </w:p>
    <w:p>
      <w:r>
        <w:rPr>
          <w:rFonts w:ascii="Calibri" w:hAnsi="Calibri" w:cs="Calibri"/>
          <w:sz w:val="22"/>
          <w:szCs w:val="22"/>
        </w:rPr>
        <w:t xml:space="preserve"> а) заявление о предоставлении лицензии (в соответствии с приложениями № 1, № 2 к Регламенту);</w:t>
      </w:r>
    </w:p>
    <w:p>
      <w:r>
        <w:rPr>
          <w:rFonts w:ascii="Calibri" w:hAnsi="Calibri" w:cs="Calibri"/>
          <w:sz w:val="22"/>
          <w:szCs w:val="22"/>
        </w:rPr>
        <w:t xml:space="preserve"> б) утратил силу. - «Приказ»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20.05.2015 № 60;</w:t>
      </w:r>
    </w:p>
    <w:p>
      <w:r>
        <w:rPr>
          <w:rFonts w:ascii="Calibri" w:hAnsi="Calibri" w:cs="Calibri"/>
          <w:sz w:val="22"/>
          <w:szCs w:val="22"/>
        </w:rPr>
        <w:t xml:space="preserve"> в) опись прилагаемых документов;</w:t>
      </w:r>
    </w:p>
    <w:p>
      <w:r>
        <w:rPr>
          <w:rFonts w:ascii="Calibri" w:hAnsi="Calibri" w:cs="Calibri"/>
          <w:sz w:val="22"/>
          <w:szCs w:val="22"/>
        </w:rPr>
        <w:t xml:space="preserve"> г) копии документов, подтверждающих наличие в штате соискателя лицензии специалистов по защите информации и их квалификацию (приказов о назначении или выписок из трудовых книжек, дипломов, удостоверений, свидетельств);</w:t>
      </w:r>
    </w:p>
    <w:p>
      <w:r>
        <w:rPr>
          <w:rFonts w:ascii="Calibri" w:hAnsi="Calibri" w:cs="Calibri"/>
          <w:sz w:val="22"/>
          <w:szCs w:val="22"/>
        </w:rPr>
        <w:t xml:space="preserve"> д) копии правоустанавливающих документов на помещения, предназначенные для осуществления лицензируемого вида деятельности,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помещениях);</w:t>
      </w:r>
    </w:p>
    <w:p>
      <w:r>
        <w:rPr>
          <w:rFonts w:ascii="Calibri" w:hAnsi="Calibri" w:cs="Calibri"/>
          <w:sz w:val="22"/>
          <w:szCs w:val="22"/>
        </w:rPr>
        <w:t xml:space="preserve"> е) копии документов, подтверждающих право соискателя лицензии на программы для электронно-вычислительных машин и базы данных, планируемые к использованию при осуществлении лицензируемого вида деятельности;</w:t>
      </w:r>
    </w:p>
    <w:p>
      <w:r>
        <w:rPr>
          <w:rFonts w:ascii="Calibri" w:hAnsi="Calibri" w:cs="Calibri"/>
          <w:sz w:val="22"/>
          <w:szCs w:val="22"/>
        </w:rPr>
        <w:t xml:space="preserve"> ж) документы, содержащие сведения о наличии производственного, испытательного и контрольно-измерительного оборудования, средств защиты информации, средств разработки и производства средств защиты конфиденциальной информации, необходимых для осуществления лицензируемого вида деятельности (по форме в соответствии с приложением № 3 к Регламенту), с приложением копий документов о поверке (калибровке) и маркировании контрольно-измерительного оборудования, а также документов, подтверждающих право соискателя лицензии на использование указанных оборудования и средств;</w:t>
      </w:r>
    </w:p>
    <w:p>
      <w:r>
        <w:rPr>
          <w:rFonts w:ascii="Calibri" w:hAnsi="Calibri" w:cs="Calibri"/>
          <w:sz w:val="22"/>
          <w:szCs w:val="22"/>
        </w:rPr>
        <w:t xml:space="preserve"> з) документы, содержащие сведения об имеющихся технической документации, национальных стандартах и методических документах, имеющихся у соискателя лицензии и необходимых для выполнения работ, предусмотренных пунктом 1.2 Регламента (по форме в соответствии с приложением № 4 к Регламенту);</w:t>
      </w:r>
    </w:p>
    <w:p>
      <w:r>
        <w:rPr>
          <w:rFonts w:ascii="Calibri" w:hAnsi="Calibri" w:cs="Calibri"/>
          <w:sz w:val="22"/>
          <w:szCs w:val="22"/>
        </w:rPr>
        <w:t xml:space="preserve"> и) копии документов, подтверждающих наличие системы производственного контроля, включающей правила и процедуры проверки и оценки системы разработки средств защиты конфиденциальной информации, учета изменений, вносимых в проектную и конструкторскую документацию на разрабатываемую продукцию (при выполнении работ, предусмотренных подпунктом «а» пункта 1.2 Регламента);</w:t>
      </w:r>
    </w:p>
    <w:p>
      <w:r>
        <w:rPr>
          <w:rFonts w:ascii="Calibri" w:hAnsi="Calibri" w:cs="Calibri"/>
          <w:sz w:val="22"/>
          <w:szCs w:val="22"/>
        </w:rPr>
        <w:t xml:space="preserve"> к) копии документов, подтверждающих наличие системы производственного контроля, включающей правила и процедуры проверки и оценки системы производства средств защиты конфиденциальной информации, оценки качества выпускаемой продукции и неизменности установленных параметров, учета изменений, вносимых в техническую и конструкторскую документацию на производимую продукцию, учета готовой продукции (при выполнении работ, предусмотренных подпунктом «б» пункта 1.2 Регламента).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2.13. Документы (копии документов), указанные в подпунктах «в» - «к» пункта 2.12 Регламента, подписываются (заверяются) соискателем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2.14. При намерении лицензиата выполнять новые работы, подлежащие лицензированию в соответствии с пунктом 1.2 Регламента, в заявлении о переоформлении лицензии указываются сведения о работах, которые лицензиат намерен выполнять (приложения № 5, № 6 к Регламенту). Вместе с заявлением представляются следующие сведения, подтверждающие соответствие лицензиата лицензионным требованиям, установленным пунктом 1.4 Регламента:</w:t>
      </w:r>
    </w:p>
    <w:p>
      <w:r>
        <w:rPr>
          <w:rFonts w:ascii="Calibri" w:hAnsi="Calibri" w:cs="Calibri"/>
          <w:sz w:val="22"/>
          <w:szCs w:val="22"/>
        </w:rPr>
        <w:t xml:space="preserve"> а) сведения, подтверждающие наличие в штате лицензиата специалистов по защите информации и их квалификацию (с указанием реквизитов приказов о назначении или трудовых книжек, дипломов, удостоверений, свидетельств);</w:t>
      </w:r>
    </w:p>
    <w:p>
      <w:r>
        <w:rPr>
          <w:rFonts w:ascii="Calibri" w:hAnsi="Calibri" w:cs="Calibri"/>
          <w:sz w:val="22"/>
          <w:szCs w:val="22"/>
        </w:rPr>
        <w:t xml:space="preserve"> б) сведения, подтверждающие право соискателя лицензии на программы для электронно-вычислительных машин и базы данных, планируемые к использованию при осуществлении лицензируемого вида деятельности;</w:t>
      </w:r>
    </w:p>
    <w:p>
      <w:r>
        <w:rPr>
          <w:rFonts w:ascii="Calibri" w:hAnsi="Calibri" w:cs="Calibri"/>
          <w:sz w:val="22"/>
          <w:szCs w:val="22"/>
        </w:rPr>
        <w:t xml:space="preserve"> в) сведения, подтверждающие наличие контрольно-измерительного, производственного и испытательного оборудования, необходимого для осуществления лицензируемого вида деятельности, а также сведения, подтверждающие право лицензиата на использование указанного оборудования;</w:t>
      </w:r>
    </w:p>
    <w:p>
      <w:r>
        <w:rPr>
          <w:rFonts w:ascii="Calibri" w:hAnsi="Calibri" w:cs="Calibri"/>
          <w:sz w:val="22"/>
          <w:szCs w:val="22"/>
        </w:rPr>
        <w:t xml:space="preserve"> г) сведения об имеющихся технической документации, национальных стандартах и методических документах, необходимых для выполнения работ, предусмотренных пунктом 1.2 Регламента;</w:t>
      </w:r>
    </w:p>
    <w:p>
      <w:r>
        <w:rPr>
          <w:rFonts w:ascii="Calibri" w:hAnsi="Calibri" w:cs="Calibri"/>
          <w:sz w:val="22"/>
          <w:szCs w:val="22"/>
        </w:rPr>
        <w:t xml:space="preserve"> д) сведения, подтверждающие наличие необходимой системы производственного контроля, включающей правила и процедуры проверки и оценки системы разработки средств защиты конфиденциальной информации, учета изменений, вносимых в проектную и конструкторскую документацию на разрабатываемую продукцию (при выполнении работ, указанных в подпункте «а» пункта 1.2 Регламента);</w:t>
      </w:r>
    </w:p>
    <w:p>
      <w:r>
        <w:rPr>
          <w:rFonts w:ascii="Calibri" w:hAnsi="Calibri" w:cs="Calibri"/>
          <w:sz w:val="22"/>
          <w:szCs w:val="22"/>
        </w:rPr>
        <w:t xml:space="preserve"> е) сведения, подтверждающие наличие необходимой системы производственного контроля, включающей правила и процедуры проверки и оценки системы производства средств защиты конфиденциальной информации, оценки качества выпускаемой продукции и неизменности установленных параметров, учета изменений, вносимых в техническую и конструкторскую документацию на производимую продукцию, учета готовой продукции (при выполнении работ, указанных в подпункте «б» пункта 1.2 Регламента).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2.15. 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(приложения № 5, № 6 к Регламенту) указывается этот адрес. Вместе с заявлением представляются следующие сведения, подтверждающие соответствие лицензиата лицензионным требованиям, установленным пунктом 1.4 Регламента:</w:t>
      </w:r>
    </w:p>
    <w:p>
      <w:r>
        <w:rPr>
          <w:rFonts w:ascii="Calibri" w:hAnsi="Calibri" w:cs="Calibri"/>
          <w:sz w:val="22"/>
          <w:szCs w:val="22"/>
        </w:rPr>
        <w:t xml:space="preserve"> а) сведения, подтверждающие наличие помещений, предназначенных для осуществления лицензируемого вида деятельности, права на которые не зарегистрированы в Едином государственном реестре прав на недвижимое имущество и сделок с ним;</w:t>
      </w:r>
    </w:p>
    <w:p>
      <w:r>
        <w:rPr>
          <w:rFonts w:ascii="Calibri" w:hAnsi="Calibri" w:cs="Calibri"/>
          <w:sz w:val="22"/>
          <w:szCs w:val="22"/>
        </w:rPr>
        <w:t xml:space="preserve"> б) сведения, подтверждающие право соискателя лицензии на программы для электронно-вычислительных машин и базы данных, планируемые к использованию при осуществлении лицензируемого вида деятельности;</w:t>
      </w:r>
    </w:p>
    <w:p>
      <w:r>
        <w:rPr>
          <w:rFonts w:ascii="Calibri" w:hAnsi="Calibri" w:cs="Calibri"/>
          <w:sz w:val="22"/>
          <w:szCs w:val="22"/>
        </w:rPr>
        <w:t xml:space="preserve"> в) сведения, подтверждающие наличие необходимой системы производственного контроля, включающей правила и процедуры проверки и оценки системы разработки средств защиты конфиденциальной информации, учета изменений, вносимых в проектную и конструкторскую документацию на разрабатываемую продукцию (при выполнении работ, указанных в подпункте «а» пункта 1.2 Регламента);</w:t>
      </w:r>
    </w:p>
    <w:p>
      <w:r>
        <w:rPr>
          <w:rFonts w:ascii="Calibri" w:hAnsi="Calibri" w:cs="Calibri"/>
          <w:sz w:val="22"/>
          <w:szCs w:val="22"/>
        </w:rPr>
        <w:t xml:space="preserve"> е) сведения, подтверждающие наличие необходимой системы производственного контроля, включающей правила и процедуры проверки и оценки системы производства средств защиты конфиденциальной информации, оценки качества выпускаемой продукции и неизменности установленных параметров, учета изменений, вносимых в техническую и конструкторскую документацию на производимую продукцию, учета готовой продукции (при выполнении работ, указанных в подпункте «б» пункта 1.2 Регламента).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2.15.1. Для переоформления лицензии лицензиат представляет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заявление о переоформлении лицензии с указанием реквизитов документа, подтверждающего уплату государственной пошлины за переоформление лицензии, и оригинал действующей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2.16. Для получения дубликата (копии) лицензии лицензиат представляет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заявление о предоставлении дубликата (копии) лицензии с указанием реквизитов документа, подтверждающего уплату государственной пошлины за предоставление такого дубликата, и испорченный бланк лицензии (в случае порчи лицензии).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2.17. Для прекращения действия лицензии лицензиат направляет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заявление о прекращении лицензируемого вида деятельности (приложение № 7 к Регламенту).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2.18. Для получения сведений из реестра лицензий о конкретной лицензии юридическое лицо (физическое лицо) направляет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заявление о предоставлении таких сведений (приложение № 8 к Регламенту).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Исчерпывающий перечень документов, необходимых для предоставления государственной услуги, которые находятся в распоряжении государственных органов и которые заявитель вправе представить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2.19. Для принятия решения о предоставлении (переоформлении) лицензии необходимы:</w:t>
      </w:r>
    </w:p>
    <w:p>
      <w:r>
        <w:rPr>
          <w:rFonts w:ascii="Calibri" w:hAnsi="Calibri" w:cs="Calibri"/>
          <w:sz w:val="22"/>
          <w:szCs w:val="22"/>
        </w:rPr>
        <w:t xml:space="preserve"> 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>
      <w:r>
        <w:rPr>
          <w:rFonts w:ascii="Calibri" w:hAnsi="Calibri" w:cs="Calibri"/>
          <w:sz w:val="22"/>
          <w:szCs w:val="22"/>
        </w:rPr>
        <w:t xml:space="preserve"> сведения о помещениях, предназначенных для осуществления лицензируемого вида деятельности, права на которые зарегистрированы в Едином государственном реестре прав на недвижимое имущество и сделок с ним;</w:t>
      </w:r>
    </w:p>
    <w:p>
      <w:r>
        <w:rPr>
          <w:rFonts w:ascii="Calibri" w:hAnsi="Calibri" w:cs="Calibri"/>
          <w:sz w:val="22"/>
          <w:szCs w:val="22"/>
        </w:rPr>
        <w:t xml:space="preserve"> сведения об уплате государственной пошлины за переоформление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2.20. Если документы, указанные в пункте 2.19 Регламента, не представлены заявителем по собственной инициативе, содержащиеся в указанных документах сведения запрашиваются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в том числе с использованием единой системы межведомственного электронного взаимодействия, в государственных органах, участвующих в предоставлении государственных услуг, в распоряжении которых соответствующие сведения находятся.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Непредставление заявителем указанных документов не является основанием для отказа заявителю в предоставлении услуги.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2.21. Запрещается требовать от заявителя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требовать представления документов и информации, которые находятся в распоряжении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и иных государственных органов, органов местного самоуправления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Исчерпывающий перечень оснований для отказа в приеме документов, необходимых для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2.22. Оснований для отказа в приеме документов, поступивших для предоставления государственной услуги, не имеется.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Исчерпывающий перечень оснований для приостановления или уведомления о невозможности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2.23. Основаниями для приостановления предоставления государственной услуги являются:</w:t>
      </w:r>
    </w:p>
    <w:p>
      <w:r>
        <w:rPr>
          <w:rFonts w:ascii="Calibri" w:hAnsi="Calibri" w:cs="Calibri"/>
          <w:sz w:val="22"/>
          <w:szCs w:val="22"/>
        </w:rPr>
        <w:t xml:space="preserve"> несоблюдение установленных Федеральным законом «О лицензировании отдельных видов деятельности» требований, предъявляемых к оформлению заявления о предоставлении (переоформлении) лицензии;</w:t>
      </w:r>
    </w:p>
    <w:p>
      <w:r>
        <w:rPr>
          <w:rFonts w:ascii="Calibri" w:hAnsi="Calibri" w:cs="Calibri"/>
          <w:sz w:val="22"/>
          <w:szCs w:val="22"/>
        </w:rPr>
        <w:t xml:space="preserve"> непредставление заявителем в полном объеме документов, необходимых для предоставления государственной услуги.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2.24. Основанием для уведомления о невозможности предоставления государственной услуги является непредставление заявителем в тридцатидневный срок со дня получения уведомления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надлежащим образом оформленного заявления о предоставлении лицензии (переоформлении лицензии) и (или) в полном объеме прилагаемых к нему документов.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Перечень услуг, которые являются необходимыми и обязательными для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2.25.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Порядок, размер и основания взимания государственной пошлины или иной платы, взимаемой за предоставление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2.26. За предоставление государственной услуги взимается государственная пошлина в размере:</w:t>
      </w:r>
    </w:p>
    <w:p>
      <w:r>
        <w:rPr>
          <w:rFonts w:ascii="Calibri" w:hAnsi="Calibri" w:cs="Calibri"/>
          <w:sz w:val="22"/>
          <w:szCs w:val="22"/>
        </w:rPr>
        <w:t xml:space="preserve"> за предоставление лицензии - 7500 рублей;</w:t>
      </w:r>
    </w:p>
    <w:p>
      <w:r>
        <w:rPr>
          <w:rFonts w:ascii="Calibri" w:hAnsi="Calibri" w:cs="Calibri"/>
          <w:sz w:val="22"/>
          <w:szCs w:val="22"/>
        </w:rPr>
        <w:t xml:space="preserve"> за переоформление документа, подтверждающего наличие лицензии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 - 3500 рублей;</w:t>
      </w:r>
    </w:p>
    <w:p>
      <w:r>
        <w:rPr>
          <w:rFonts w:ascii="Calibri" w:hAnsi="Calibri" w:cs="Calibri"/>
          <w:sz w:val="22"/>
          <w:szCs w:val="22"/>
        </w:rPr>
        <w:t xml:space="preserve"> за переоформление документа, подтверждающего наличие лицензии, и (или) приложения к такому документу в других случаях - 750 рублей;</w:t>
      </w:r>
    </w:p>
    <w:p>
      <w:r>
        <w:rPr>
          <w:rFonts w:ascii="Calibri" w:hAnsi="Calibri" w:cs="Calibri"/>
          <w:sz w:val="22"/>
          <w:szCs w:val="22"/>
        </w:rPr>
        <w:t xml:space="preserve"> за выдачу дубликата документа, подтверждающего наличие лицензии, - 750 рублей.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Банковские реквизиты для уплаты государственной пошлины размещены на Сайте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2.27. За совершение действий, связанных с выдачей копии лицензии и предоставлением сведений из реестра лицензий, плата не взимается.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Максимальный срок ожидания в очереди при подаче запроса о предоставлении государственной услуги и при получении результатов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2.27.1. Срок ожидания в очереди при подаче заявителем обращения о предоставлении государственной услуги и при получении результата предоставления государственной услуги не должен превышать 15 (пятнадцати) минут.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услуги, в том числе в электронной форме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2.28. Регистрация обращения заявителя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 предоставлении государственной услуги осуществляется в день приема (поступления) документов.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Иные организации в предоставлении услуги не участвуют.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2.29. Специальных помещений для работы с заявителями не предусматривается.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Для получения результата предоставления государственной услуги оборудуется место ожидания. Место ожидания должно быть оборудовано стульями, столом, телефоном для связи с должностными лицами структурного подразделения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предоставляющего государственную услугу (далее - Управление), и информационным стендом.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2.30. Визуальная, текстовая и мультимедийная информация о порядке предоставления государственной услуги размещается на информационном терминале, установленном в помещении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предназначенном для ожидания граждан, а также на Портале и Сайте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Показатели доступности и качества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2.31. Показателями доступности и качества государственной услуги являются:</w:t>
      </w:r>
    </w:p>
    <w:p>
      <w:r>
        <w:rPr>
          <w:rFonts w:ascii="Calibri" w:hAnsi="Calibri" w:cs="Calibri"/>
          <w:sz w:val="22"/>
          <w:szCs w:val="22"/>
        </w:rPr>
        <w:t xml:space="preserve"> открытый доступ для заявителей к информации о порядке и сроках предоставления государственной услуги, порядке обжалования действий (бездействия) должностных лиц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России;</w:t>
      </w:r>
    </w:p>
    <w:p>
      <w:r>
        <w:rPr>
          <w:rFonts w:ascii="Calibri" w:hAnsi="Calibri" w:cs="Calibri"/>
          <w:sz w:val="22"/>
          <w:szCs w:val="22"/>
        </w:rPr>
        <w:t xml:space="preserve"> соблюдение стандарта предоставления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отсутствие обоснованных жалоб заявителей на действия (бездействие) должностных лиц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при предоставлении государственной услуги.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Взаимодействие заявителя с должностными лицами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при предоставлении государственной услуги не предусматривается.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электронном виде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2.32. Предоставление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государственной услуги в электронном виде посредством многофункциональных центров предоставления государственных и муниципальных услуг не предусмотрено.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Исчерпывающий перечень административных процедур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3.1. Предоставление государственной услуги включает в себя следующие административные процедуры:</w:t>
      </w:r>
    </w:p>
    <w:p>
      <w:r>
        <w:rPr>
          <w:rFonts w:ascii="Calibri" w:hAnsi="Calibri" w:cs="Calibri"/>
          <w:sz w:val="22"/>
          <w:szCs w:val="22"/>
        </w:rPr>
        <w:t xml:space="preserve"> прием и регистрация документов;</w:t>
      </w:r>
    </w:p>
    <w:p>
      <w:r>
        <w:rPr>
          <w:rFonts w:ascii="Calibri" w:hAnsi="Calibri" w:cs="Calibri"/>
          <w:sz w:val="22"/>
          <w:szCs w:val="22"/>
        </w:rPr>
        <w:t xml:space="preserve"> принятие решения о предоставлении лицензии или об отказе в предоставлении лицензии;</w:t>
      </w:r>
    </w:p>
    <w:p>
      <w:r>
        <w:rPr>
          <w:rFonts w:ascii="Calibri" w:hAnsi="Calibri" w:cs="Calibri"/>
          <w:sz w:val="22"/>
          <w:szCs w:val="22"/>
        </w:rPr>
        <w:t xml:space="preserve"> принятие решения о переоформлении лицензии или об отказе в переоформлении лицензии;</w:t>
      </w:r>
    </w:p>
    <w:p>
      <w:r>
        <w:rPr>
          <w:rFonts w:ascii="Calibri" w:hAnsi="Calibri" w:cs="Calibri"/>
          <w:sz w:val="22"/>
          <w:szCs w:val="22"/>
        </w:rPr>
        <w:t xml:space="preserve"> выдача лицензии;</w:t>
      </w:r>
    </w:p>
    <w:p>
      <w:r>
        <w:rPr>
          <w:rFonts w:ascii="Calibri" w:hAnsi="Calibri" w:cs="Calibri"/>
          <w:sz w:val="22"/>
          <w:szCs w:val="22"/>
        </w:rPr>
        <w:t xml:space="preserve"> предоставление дубликата лицензии и копии лицензии;</w:t>
      </w:r>
    </w:p>
    <w:p>
      <w:r>
        <w:rPr>
          <w:rFonts w:ascii="Calibri" w:hAnsi="Calibri" w:cs="Calibri"/>
          <w:sz w:val="22"/>
          <w:szCs w:val="22"/>
        </w:rPr>
        <w:t xml:space="preserve"> приостановление действия лицензии или ее аннулирование;</w:t>
      </w:r>
    </w:p>
    <w:p>
      <w:r>
        <w:rPr>
          <w:rFonts w:ascii="Calibri" w:hAnsi="Calibri" w:cs="Calibri"/>
          <w:sz w:val="22"/>
          <w:szCs w:val="22"/>
        </w:rPr>
        <w:t xml:space="preserve"> прекращение действия лицензии;</w:t>
      </w:r>
    </w:p>
    <w:p>
      <w:r>
        <w:rPr>
          <w:rFonts w:ascii="Calibri" w:hAnsi="Calibri" w:cs="Calibri"/>
          <w:sz w:val="22"/>
          <w:szCs w:val="22"/>
        </w:rPr>
        <w:t xml:space="preserve"> предоставление сведений из реестра лицензий.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3.2. Блок-схема предоставления государственной услуги приведена в приложении № 9 к Регламенту.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Прием и регистрация документов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3.3. Основанием для начала административной процедуры является поступление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заявителя заявления и документов, необходимых для предоставления государственной услуги.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3.4. Заявление и прилагаемые к нему документы принимаются по описи,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в заявлении о предоставлении лицензии или о переоформлении лицензии указывается на необходимость предоставления лицензии в форме электронного документа, копия описи с отметкой о дате приема указанного заявления и прилагаемых к нему документов направляется заявителю в форме электронного документа, подписанного электронной подписью.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3.5. Заявление и прилагаемые к нему документы регистрируются в день их поступления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и представляются директору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и начальнику Управления (лицу, его замещающему).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Не позднее одного дня после регистрации поступившие документы передаются в соответствующий отдел Управления.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Начальник отдела назначает из числа работников отдела ответственного исполнителя по рассмотрению заявления и прилагаемых к нему документов. Ответственный исполнитель регистрирует поступившие документы в электронном журнале учета заявлений.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Принятие решения о предоставлении лицензии или об отказе в предоставлении лицензии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3.6. Ответственный исполнитель в течение трех дней после регистрации документов проверяет их на предмет комплектности и соответствия требованиям к оформлению заявления о предоставлении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заявление о предоставлении лицензии оформлено с нарушением требований и (или) документы, указанные в пункте 2.12 Регламента, представлены не в полном объеме, ответственный исполнитель готовит за подписью начальника Управления уведомление о необходимости устранения в тридцатидневный срок выявленных нарушений и (или) представления документов, которые отсутствуют. Уведомление вручается заявителю либо направляется заказным почтовым отправлением с уведомлением о вручении.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в заявлении о предоставлении лицензии указывается на необходимость предоставления лицензии в форме электронного документа, уведомление о необходимости устранения выявленных нарушений и (или) представления документов, которые отсутствуют, направляется заявителю в форме электронного документа, подписанного электронной подписью.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3.7. В течение трех рабочих дней со дня регистрации в системе делопроизводства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надлежащим образом оформленного заявления о предоставлении лицензии и в полном объеме прилагаемых к нему документов, которые представлены заявителем в соответствии с пунктом 3.6 Регламента, начальник Управления принимает решение о рассмотрении заявления и прилагаемых к нему документов.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3.8. В случае если вновь представленные в соответствии с пунктом 3.6 Регламента документы оформлены с нарушением требований и (или) представлены не в полном объеме, ответственный исполнитель готовит и за подписью начальника Управления направляет заявителю уведомление о возврате этого заявления и прилагаемых к нему документов с мотивированным обоснованием причин возврата.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3.9. В случае непредставления заявителем в тридцатидневный срок надлежащим образом оформленного заявления о предоставлении лицензии и в полном объеме прилагаемых к нему документов ранее представленное заявление и прилагаемые к нему документы возвращаются заявителю с сопроводительным письмом посредством почтовой связи.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3.10. Назначенной комиссией осуществляется проверка полноты и достоверности сведений, содержащихся в заявлении о предоставлении лицензии и прилагаемых документах, в том числе проводится проверка соответствия заявителя лицензионным требованиям, установленным пунктом 1.3 Регламента.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3.11. В случае если в представленных заявителем документах отсутствуют документы, указанные в пункте 2.19 Регламента, ответственный исполнитель подготавливает и передает сотруднику Управления, ответственному за осуществление межведомственного электронного взаимодействия при предоставлении государственной услуги (далее - ответственный за межведомственное взаимодействие), сведения о заявителе, необходимые для формирования запроса в федеральный орган исполнительной власти, в распоряжении которого такие документы (содержащиеся в них сведения) находятся. Сведения передаются в срок, не превышающий 5 дней со дня регистрации письменного обращения заявителя.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Ответственный за межведомственное взаимодействие в срок, не превышающий 2 рабочих дней, формирует и направляет по электронным каналам взаимодействия запросы в федеральные органы исполнительной власти, уполномоченные на предоставление указанных документов (содержащихся в них сведений).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Ответственный за межведомственное взаимодействие передает полученные по электронным каналам взаимодействия документы (содержащиеся в них сведения) ответственному исполнителю в срок, не превышающий 3 рабочих дней от даты получения документов (содержащихся в них сведениях) от указанных федеральных органов исполнительной власти.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3.12. В случае самостоятельного представления заявителем указанных в пункте 2.19 Регламента документов копии данных документов или содержащиеся в них сведения в рамках межведомственного электронного взаимодействия не запрашиваются.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3.13. По результатам проведения проверки в срок не позднее сорока рабочих дней от дня регистрации в системе делопроизводства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надлежащим образом оформленного заявления о предоставлении лицензии и в полном объеме прилагаемых к нему необходимых документов членами комиссии готовятся акт проверки возможности выполнения заявителем лицензионных требований с заключением о возможности предоставления (об отказе в предоставлении) лицензии, проект приказа о предоставлении (отказе в предоставлении) лицензии и проект лицензии (в случае наличия в акте заключения о возможности предоставления лицензии). Акт утверждается начальником Управления, а проекты приказа и лицензии - визируются.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3.14. Завизированные проекты приказа и лицензии направляются на правовую экспертизу в юридическую службу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Срок проведения экспертизы - не более двух рабочих дней.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3.15. В случае утверждения акта с заключением о возможности предоставления лицензии и положительных результатов правовой экспертизы директор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подписывает приказ о предоставлении лицензии и лицензию.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Лицензия может быть подписана должностным лицом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уполномоченным директором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Подписанная лицензия регистрируется в реестре лицензий работником отдела, ответственным за ведение реестра лицензий.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3.16. В случае утверждения акта с заключением об отказе в предоставлении лицензии ответственный исполнитель готовит уведомление заявителю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заявителя лицензионным требованиям, установленным пунктом 1.3 Регламента, реквизиты акта проверки заявителя. Уведомление подписывается начальником Управления и в течение трех рабочих дней со дня подписания приказа об отказе в предоставлении лицензии вручается заявителю или направляется ему заказным почтовым отправлением с уведомлением о вручении.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в заявлении о предоставлении лицензии указывается на необходимость предоставления лицензии в форме электронного документа, отказ в предоставлении лицензии направляется в форме электронного документа, подписанного электронной подписью.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3.17. Основаниями для отказа в предоставлении лицензии являются:</w:t>
      </w:r>
    </w:p>
    <w:p>
      <w:r>
        <w:rPr>
          <w:rFonts w:ascii="Calibri" w:hAnsi="Calibri" w:cs="Calibri"/>
          <w:sz w:val="22"/>
          <w:szCs w:val="22"/>
        </w:rPr>
        <w:t xml:space="preserve"> 1) наличие в представленных заявителем заявлении о предоставлении лицензии и (или) прилагаемых к нему документах недостоверной или искаженной информации;</w:t>
      </w:r>
    </w:p>
    <w:p>
      <w:r>
        <w:rPr>
          <w:rFonts w:ascii="Calibri" w:hAnsi="Calibri" w:cs="Calibri"/>
          <w:sz w:val="22"/>
          <w:szCs w:val="22"/>
        </w:rPr>
        <w:t xml:space="preserve"> 2) установленное в ходе проверки несоответствие заявителя лицензионным требованиям.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Принятие решения о переоформлении лицензии или об отказе в переоформлении лицензии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3.18. Лицензия подлежит переоформлению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адресов мест осуществления юридическим лицом или индивидуальным предпринимателем лицензируемого вида деятельности, перечня выполняемых работ, составляющих лицензируемый вид деятельности.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3.19. В случае реорганизации лицензиата - юридического лица в форме преобразования заявление о переоформлении лицензии и прилагаемые к нему документы должны быть представлены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не позднее чем через пятнадцать рабочих дней со дня внесения соответствующих изменений в единый государственный реестр юридических лиц.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3.20. В случае прекращения лицензиатом лицензируемой деятельности по одному или нескольким адресам мест ее осуществления, указанным в лицензии, в заявлении о переоформлении лицензии указываются адреса, по которым прекращена деятельность, и дата, с которой фактически она прекращена.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3.21. В случае реорганизации юридических лиц в форме слияния переоформление лицензии допускается только при условии наличия лицензии на деятельность по разработке и производству средств защиты конфиденциальной информации у каждого участвующего в слиянии юридического лица на дату государственной регистрации правопреемника реорганизованных юридических лиц.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3.22. 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указываются этот адрес и сведения, указанные в пункте 2.15 Регламента.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3.23. При намерении лицензиата внести изменения в указанный в лицензии перечень выполняемых работ, составляющих лицензируемый вид деятельности, в заявлении о переоформлении лицензии указываются сведения о работах, которые лицензиат намерен выполнять, или о работах, выполнение которых лицензиатом прекращается.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намерении лицензиата выполнять новые работы, составляющие лицензируемый вид деятельности, в заявлении о переоформлении лицензии указываются сведения, указанные в пункте 2.14 Регламента.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3.24. В случае изменения наименования юридического лица или места его нахождения, а также в случае изменения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личность, в заявлении о переоформлении лицензии указываются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лица), в единый государственный реестр индивидуальных предпринимателей (для лицензиата - индивидуального предпринимателя).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3.25. Ответственный исполнитель в течение трех дней после регистрации документов проверяет их на предмет комплектности и соответствия требованиям к оформлению заявления о переоформлении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заявление о переоформлении лицензии оформлено с нарушением требований и (или) документы, указанные в пунктах 2.14 - 2.15 Регламента, представлены не в полном объеме, ответственный исполнитель готовит за подписью начальника Управления уведомление о необходимости устранения в тридцатидневный срок выявленных нарушений и (или) представления документов, которые отсутствуют. Уведомление вручается заявителю либо направляется заказным почтовым отправлением с уведомлением о вручении.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в заявлении о переоформлении лицензии указывается на необходимость предоставления лицензии в форме электронного документа, уведомление о необходимости устранения выявленных нарушений и (или) представления документов, которые отсутствуют, направляется заявителю в форме электронного документа, подписанного электронной подписью.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3.26. В течение трех рабочих дней со дня регистрации в системе делопроизводства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надлежащим образом оформленного заявления о переоформлении лицензии и в полном объеме прилагаемых к нему документов, которые представлены заявителем в соответствии с пунктом 3.25 Регламента, начальник Управления принимает решение о рассмотрении заявления и прилагаемых к нему документов.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3.27. В случае если вновь представленные в соответствии с пунктом 3.25 Регламента документы оформлены с нарушением требований и (или) представлены не в полном объеме, ответственный исполнитель готовит и за подписью начальника Управления направляет заявителю уведомление о возврате этого заявления и прилагаемых к нему документов с мотивированным обоснованием причин возврата.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3.28. В случае непредставления заявителем в тридцатидневный срок надлежащим образом оформленного заявления о переоформлении лицензии и в полном объеме прилагаемых к нему документов ранее представленное заявление и прилагаемые к нему документы возвращаются заявителю с сопроводительным письмом посредством почтовой связи.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3.29. Ответственный исполнитель осуществляет рассмотрение заявления о переоформлении лицензии и прилагаемых к нему документов с учетом сведений о заявителе, имеющихся в его лицензионном деле, в срок, указанный в пункте 2.6 Регламента.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Переоформление лицензии в случаях, указанных в пунктах 3.22 и 3.23 Регламента, осуществляется после проведения проверки соответствия заявителя лицензионным требованиям при выполнении новых работ и (или) при осуществлении лицензируемого вида деятельности по новому адресу, в срок, указанный в пункте 2.7 Регламента.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3.30. В случае если в представленных заявителем документах отсутствуют документы, указанные в пункте 2.19 Регламента, ответственный исполнитель действует в соответствии с пунктами 3.11 - 3.12 Регламента.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3.31. Решение о переоформлении лицензии или об отказе в ее переоформлении принимается в сроки, указанные в пунктах 2.6 - 2.7 Регламента, в порядке, установленном пунктами 3.13 - 3.16 Регламента.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3.32. Отказ в переоформлении лицензии осуществляется по основаниям, указанным в пункте 3.17 Регламента.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Выдача лицензии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3.33. Выдача лицензии производится начальником Управления (в случае его отсутствия - заместителем начальника Управления или уполномоченным начальником Управления должностным лицом Управления) по вторникам и четвергам в 14.00 по адресу: г. Москва, ул. Старая Басманная, дом 17.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3.34. Заявка на получение оформленной лицензии подается по тел. (495) 693-68-70, 632-14-48, 693-68-68:</w:t>
      </w:r>
    </w:p>
    <w:p>
      <w:r>
        <w:rPr>
          <w:rFonts w:ascii="Calibri" w:hAnsi="Calibri" w:cs="Calibri"/>
          <w:sz w:val="22"/>
          <w:szCs w:val="22"/>
        </w:rPr>
        <w:t xml:space="preserve"> до 18.00 понедельника - для получения указанных документов во вторник;</w:t>
      </w:r>
    </w:p>
    <w:p>
      <w:r>
        <w:rPr>
          <w:rFonts w:ascii="Calibri" w:hAnsi="Calibri" w:cs="Calibri"/>
          <w:sz w:val="22"/>
          <w:szCs w:val="22"/>
        </w:rPr>
        <w:t xml:space="preserve"> до 18.00 среды - для получения указанных документов в четверг.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3.35. Лицензия выдается лицензиату (уполномоченному им лицу) под расписку.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 письменному обращению лицензиата лицензия может быть направлена ему заказным почтовым отправлением с уведомлением о вручении по адресу, указанному в обращении.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в заявлении о предоставлении лицензии или о переоформлении лицензии указывается на необходимость предоставления лицензии в форме электронного документа, лицензия направляется в форме электронного документа, подписанного электронной подписью.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Предоставление дубликата лицензии и копии лицензии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3.36. В случае утраты лицензии или ее порчи лицензиат вправе обратиться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с заявлением о предоставлении дубликата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3.37. В течение трех рабочих дней со дня регистрации в системе делопроизводства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заявления о предоставлении дубликата лицензии ответственный исполнитель оформляет дубликат лицензии на бланке лицензии с пометками «дубликат» и «оригинал лицензии признается недействующим».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Дубликат лицензии подписывается директором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либо должностным лицом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уполномоченным директором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и регистрируется работником отдела, ответственным за ведение реестра лицензий, в реестре лицензий в день подписания. Дубликат лицензии вручается лицензиату под расписку или направляется ему заказным почтовым отправлением с уведомлением о вручении.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3.38. В случае поступления от лицензиата заявления о предоставлении копии лицензии ответственный исполнитель в течение трех рабочих дней со дня регистрации заявления изготавливает копию лицензии. Копия лицензии заверяется печатью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и вручается лицензиату под расписку или направляется ему заказным почтовым отправлением с уведомлением о вручении.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3.39.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документа, дубликат лицензии или копия лицензии направляется лицензиату в форме электронного документа, подписанного электронной подписью.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Приостановление действия лицензии или ее аннулирование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3.40. Действие лицензии приостанавливается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в следующих случаях:</w:t>
      </w:r>
    </w:p>
    <w:p>
      <w:r>
        <w:rPr>
          <w:rFonts w:ascii="Calibri" w:hAnsi="Calibri" w:cs="Calibri"/>
          <w:sz w:val="22"/>
          <w:szCs w:val="22"/>
        </w:rPr>
        <w:t xml:space="preserve"> 1) привлечение лицензиата к административной ответственности за неисполнение в установленный срок предписания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об устранении грубого нарушения лицензионных требований, установленных пунктом 1.4 Регламента;</w:t>
      </w:r>
    </w:p>
    <w:p>
      <w:r>
        <w:rPr>
          <w:rFonts w:ascii="Calibri" w:hAnsi="Calibri" w:cs="Calibri"/>
          <w:sz w:val="22"/>
          <w:szCs w:val="22"/>
        </w:rPr>
        <w:t xml:space="preserve"> 2)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требований, установленных пунктом 1.4 Регламента.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3.41. Грубым нарушением лицензионных требований является невыполнение лицензиатом требований, предусмотренных подпунктами «а», «в» - «з» пункта 1.4 Регламента, повлекшее за собой последствия, предусмотренные частью 11 статьи 19 Федерального закона «О лицензировании отдельных видов деятельности».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3.42. В случае принятия решения о приостановлении действия лицензии устанавливается срок устранения лицензиатом обстоятельств, повлекших за собой приостановление действия лицензии. Указанное решение оформляется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3.43. Решение о приостановлении действия лицензии доводится до сведения лицензиата в письменной форме (с соответствующим обоснованием) в 10-дневный срок с даты его принятия.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3.44. Сведения о приостановлении действия лицензии вносятся в реестр лицензий.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3.45. Решение о возобновлении действия лицензии в случае приостановления ее действия может быть принято после представления лицензиатом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документов, подтверждающих устранение обстоятельств, повлекших за собой приостановление действия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3.46. Действие лицензии, приостановленное в случае, предусмотренном подпунктом 1 пункта 3.40 Регламента, возобновляется по решению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со дня, следующего за днем истечения срока исполнения вновь выданного предписания, или со дня, следующего за днем подписания акта проверки, устанавливающего факт досрочного исполнения вновь выданного предписания.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3.47. Действие лицензии, приостановленное в случае, предусмотренном подпунктом 2 пункта 3.40 Регламента, возобновляется по решению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со дня, следующего за днем истечения срока административного приостановления деятельности лицензиата, или со дня,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3.48. Решение о возобновлении действия лицензии оформляется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и доводится до сведения лицензиата в 10-дневный срок от даты его подписания.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3.49. Сведения о возобновлении действия лицензии вносятся в реестр лицензий.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3.50. В случае если в установленный судом срок административного наказания в виде административного приостановления деятельности и приостановления действия лицензии или в установленный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срок исполнения вновь выданного предписания лицензиат не устранил грубое нарушение лицензионных требований,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обращается в суд с заявлением об аннулировании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3.51. Лицензия аннулируется по решению суда на основании рассмотрения заявления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об аннулировании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==== Прекращение действия лицензии v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3.52. Действие лицензии прекращается в связи с прекращением осуществления лицензиатом деятельности по разработке и производству средств защиты конфиденциальной информации в следующих случаях:</w:t>
      </w:r>
    </w:p>
    <w:p>
      <w:r>
        <w:rPr>
          <w:rFonts w:ascii="Calibri" w:hAnsi="Calibri" w:cs="Calibri"/>
          <w:sz w:val="22"/>
          <w:szCs w:val="22"/>
        </w:rPr>
        <w:t xml:space="preserve"> 1) представление лицензиатом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заявления о прекращении деятельности по разработке и производству средств защиты конфиденциальной информации по форме в соответствии с приложением № 7 к Регламенту;</w:t>
      </w:r>
    </w:p>
    <w:p>
      <w:r>
        <w:rPr>
          <w:rFonts w:ascii="Calibri" w:hAnsi="Calibri" w:cs="Calibri"/>
          <w:sz w:val="22"/>
          <w:szCs w:val="22"/>
        </w:rPr>
        <w:t xml:space="preserve"> 2)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предпринимателей;</w:t>
      </w:r>
    </w:p>
    <w:p>
      <w:r>
        <w:rPr>
          <w:rFonts w:ascii="Calibri" w:hAnsi="Calibri" w:cs="Calibri"/>
          <w:sz w:val="22"/>
          <w:szCs w:val="22"/>
        </w:rPr>
        <w:t xml:space="preserve"> 3) прекращение деятельности юридического лица в соответствии с законодательством Российской Федерации о государственной регистрации юридических лиц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деятельность по разработке и производству средств защиты конфиденциальной информации;</w:t>
      </w:r>
    </w:p>
    <w:p>
      <w:r>
        <w:rPr>
          <w:rFonts w:ascii="Calibri" w:hAnsi="Calibri" w:cs="Calibri"/>
          <w:sz w:val="22"/>
          <w:szCs w:val="22"/>
        </w:rPr>
        <w:t xml:space="preserve"> 4) наличие решения суда об аннулировании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3.53. Не позднее чем за пятнадцать календарных дней до дня фактического прекращения лицензируемого вида деятельности лицензиат, имеющий намерение прекратить этот вид деятельности, представляет или направляет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заказным почтовым отправлением с уведомлением о вручении заявление о прекращении лицензируемого вида деятельности.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3.54. Лицензиат вправе направить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заявление о прекращении лицензируемого вида деятельности в форме электронного документа, подписанного электронной подписью.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3.55.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принимает решение о прекращении действия лицензии в течение десяти рабочих дней со дня получения:</w:t>
      </w:r>
    </w:p>
    <w:p>
      <w:r>
        <w:rPr>
          <w:rFonts w:ascii="Calibri" w:hAnsi="Calibri" w:cs="Calibri"/>
          <w:sz w:val="22"/>
          <w:szCs w:val="22"/>
        </w:rPr>
        <w:t xml:space="preserve"> 1) заявления лицензиата о прекращении лицензируемого вида деятельности;</w:t>
      </w:r>
    </w:p>
    <w:p>
      <w:r>
        <w:rPr>
          <w:rFonts w:ascii="Calibri" w:hAnsi="Calibri" w:cs="Calibri"/>
          <w:sz w:val="22"/>
          <w:szCs w:val="22"/>
        </w:rPr>
        <w:t xml:space="preserve"> 2) сведений от федерального органа исполнительной власти, осуществляющего государственную регистрацию юридических лиц и индивидуальных предпринимателей,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предпринимателя;</w:t>
      </w:r>
    </w:p>
    <w:p>
      <w:r>
        <w:rPr>
          <w:rFonts w:ascii="Calibri" w:hAnsi="Calibri" w:cs="Calibri"/>
          <w:sz w:val="22"/>
          <w:szCs w:val="22"/>
        </w:rPr>
        <w:t xml:space="preserve"> 3) выписки из вступившего в законную силу решения суда об аннулировании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3.56. Решение о прекращении действия лицензии оформляется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и доводится до сведения юридического лица или индивидуального предпринимателя в порядке, установленном статьей 14 Федерального закона «О лицензировании отдельных видов деятельности».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3.57. Действие лицензии прекращается со дня издания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приказа о прекращении действия лицензии на основании заявления лицензиата о прекращении лицензируемого вида деятельности,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предпринимателей, либо со дня вступления в законную силу решения суда об аннулировании лицензии.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Предоставление сведений из реестра лицензий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3.58. Сведения из реестра лицензий о конкретной лицензии предоставляются юридическому (физическому) лицу на основании заявления (приложение № 8 к Регламенту).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3.59. Сведения о конкретной лицензии направляются юридическому (физическому) лицу заказным почтовым отправлением с уведомлением о вручении в виде выписки из реестра лицензий (в соответствии с приложениями № 10, № 11 к Регламенту),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лицензии или при невозможности определения конкретного лицензиата.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IV. Формы контроля за исполнением регламента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4.1. Текущий контроль за соблюдением порядка предоставления государственной услуги государственными служащими Управления осуществляется директором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начальником Управления и начальником отдела.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4.2. Текущий контроль осуществляется путем проведения проверок соблюдения и исполнения государственными служащими Управления положений Регламента и иных нормативных правовых актов Российской Федерации, устанавливающих требования к предоставлению государственной услуги, а также принятия ими решений в ходе предоставления государственной услуги.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4.3. Проверки полноты и качества предоставления государственной услуги могут быть плановыми и внеплановыми.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Плановые проверки проводятся в соответствии с утвержденным планом деятельности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Внеплановые проверки организуются и проводятся в случае обращения заявителя с жалобой на нарушение его прав и законных интересов действиями (бездействием) должностных лиц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4.4. Для проведения проверки формируется комиссия, в состав которой включаются должностные лица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Результаты деятельности комиссии оформляются в виде акта, в котором отмечаются выявленные недостатки и предложения по их устранению.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Ответственность должностных лиц ФСТЭК России за решения и действия (бездействие), принимаемые (осуществляемые) ими в ходе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4.5. За нарушение положений Регламента или иных нормативных правовых актов, устанавливающих требования к предоставлению государственной услуги, государственные служащие привлекаются к ответственности в соответствии с законодательством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4.6. Персональная ответственность государственных служащих за соблюдение порядка осуществления административных процедур в ходе предоставления государственной услуги закрепляется в их должностных регламентах.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4.7. Контроль за предоставлением государственной услуги со стороны уполномоченных должностных лиц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должен быть постоянным, всесторонним и объективным.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4.8. Контроль за предоставлением государственной услуги со стороны граждан осуществляется путем получения информации о наличии в действиях (бездействии) ответственных должностных лиц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а также принимаемых ими решениях, нарушений положений Регламента и иных нормативных правовых актов, устанавливающих требования к предоставлению государственной услуги.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V. Досудебный (внесудебный) порядок обжалования решений и действий (бездействия) ФСТЭК России, предоставляющей государственную услугу, а также ее должностных лиц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5.1. Предметом досудебного (внесудебного) обжалования является решение или действия (бездействие)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должностного лица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либо государственного служащего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принятое или осуществленное в ходе предоставления государственной услуги.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5.2. Действия (бездействие) и решения должностного лица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государственного служащего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осуществляемые (принимаемые) в ходе предоставления государственной услуги, обжалуются директору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Решения директора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принятые в ходе предоставления государственной услуги, обжалуются Министру обороны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5.3. Жалоба подается в письменной форме на бумажном носителе с использованием средств почтовой связи либо в электронной форме на электронный адрес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5.4. Заявитель может обратиться с жалобой в том числе в следующих случаях:</w:t>
      </w:r>
    </w:p>
    <w:p>
      <w:r>
        <w:rPr>
          <w:rFonts w:ascii="Calibri" w:hAnsi="Calibri" w:cs="Calibri"/>
          <w:sz w:val="22"/>
          <w:szCs w:val="22"/>
        </w:rPr>
        <w:t xml:space="preserve"> 1) нарушение срока регистрации запроса заявителя о предоставлении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2) нарушение срока предоставления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>
      <w:r>
        <w:rPr>
          <w:rFonts w:ascii="Calibri" w:hAnsi="Calibri" w:cs="Calibri"/>
          <w:sz w:val="22"/>
          <w:szCs w:val="22"/>
        </w:rPr>
        <w:t xml:space="preserve"> 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7) отказ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должностного лица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5.5. Жалоба должна содержать:</w:t>
      </w:r>
    </w:p>
    <w:p>
      <w:r>
        <w:rPr>
          <w:rFonts w:ascii="Calibri" w:hAnsi="Calibri" w:cs="Calibri"/>
          <w:sz w:val="22"/>
          <w:szCs w:val="22"/>
        </w:rPr>
        <w:t xml:space="preserve"> 1) наименование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должностного лица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либо государственного служащего, решения и действия (бездействие) которых обжалуются;</w:t>
      </w:r>
    </w:p>
    <w:p>
      <w:r>
        <w:rPr>
          <w:rFonts w:ascii="Calibri" w:hAnsi="Calibri" w:cs="Calibri"/>
          <w:sz w:val="22"/>
          <w:szCs w:val="22"/>
        </w:rPr>
        <w:t xml:space="preserve">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r>
        <w:rPr>
          <w:rFonts w:ascii="Calibri" w:hAnsi="Calibri" w:cs="Calibri"/>
          <w:sz w:val="22"/>
          <w:szCs w:val="22"/>
        </w:rPr>
        <w:t xml:space="preserve"> 3) сведения об обжалуемых решениях и действиях (бездействии)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должностного лица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либо государственного служащего;</w:t>
      </w:r>
    </w:p>
    <w:p>
      <w:r>
        <w:rPr>
          <w:rFonts w:ascii="Calibri" w:hAnsi="Calibri" w:cs="Calibri"/>
          <w:sz w:val="22"/>
          <w:szCs w:val="22"/>
        </w:rPr>
        <w:t xml:space="preserve"> 4) доводы, на основании которых заявитель не согласен с решением и действием (бездействием)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должностного лица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либо государственного служащего. Заявителем могут быть представлены документы (при наличии), подтверждающие доводы заявителя, либо их копии.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5.6. Жалоба, поступившая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должностного лица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5.7. По результатам рассмотрения жалобы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принимает одно из следующих решений:</w:t>
      </w:r>
    </w:p>
    <w:p>
      <w:r>
        <w:rPr>
          <w:rFonts w:ascii="Calibri" w:hAnsi="Calibri" w:cs="Calibri"/>
          <w:sz w:val="22"/>
          <w:szCs w:val="22"/>
        </w:rPr>
        <w:t xml:space="preserve"> 1) удовлетворяет жалобу, в том числе в форме отмены принятого решения, исправления допущенных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>
      <w:r>
        <w:rPr>
          <w:rFonts w:ascii="Calibri" w:hAnsi="Calibri" w:cs="Calibri"/>
          <w:sz w:val="22"/>
          <w:szCs w:val="22"/>
        </w:rPr>
        <w:t xml:space="preserve"> 2) отказывает в удовлетворении жалобы.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5.8. Не позднее дня, следующего за днем принятия решения, указанного в пункте 5.7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 Регламента, незамедлительно направляет имеющиеся материалы в органы прокуратуры.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1 к Регламенту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Заявление о предоставлении лицензии на деятельность по разработке и производству средств защиты конфиденциальной информации юридическому лицу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2 к Регламенту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Заявление о предоставлении лицензии на деятельность по разработке и производству средств защиты конфиденциальной информации индивидуальному предпринимателю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3 к Регламенту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Перечень производственного, контрольно-измерительного, испытательного оборудования и средств контроля защищенности информации, имеющихся у соискателя лицензии, лицензиата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4 к Регламенту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Перечень технической документации, национальных стандартов и методических документов, имеющихся у соискателя лицензии, лицензиата и необходимых выполнения заявленных работ по разработке и производству средств защиты конфиденциальной информации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5 к Регламенту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Заявление о переоформлении лицензии на деятельность по разработке и производству средств защиты конфиденциальной информации, предоставленной юридическому лицу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6 к Регламенту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Заявление о переоформлении лицензии на деятельность по разработке и производству средств защиты конфиденциальной информации, предоставленной индивидуальному предпринимателю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7 к Регламенту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3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Заявление о прекращении действия лицензии на деятельность по разработке и производству средств защиты конфиденциальной информации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8 к Регламенту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Заявление о выдаче выписки из реестра лицензий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9 к Регламенту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5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Блок-схема предоставления государственной услуги по лицензированию деятельности по разработке и производству средств защиты конфиденциальной информации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10 к Регламенту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6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Выписка из реестра лицензий о лицензиате - юридическом лице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11 к Регламенту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Выписка из реестра лицензий о лицензиате - индивидуальном предпринимателе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upload/parse_txt_to_site/fstek84_20.07.2012/fstek84_20.07.2012_pril1.pdf" TargetMode="External"/>
  <Relationship Id="rId8" Type="http://schemas.openxmlformats.org/officeDocument/2006/relationships/hyperlink" Target="http://localhost/upload/parse_txt_to_site/fstek84_20.07.2012/fstek84_20.07.2012_pril2.pdf" TargetMode="External"/>
  <Relationship Id="rId9" Type="http://schemas.openxmlformats.org/officeDocument/2006/relationships/hyperlink" Target="http://localhost/upload/parse_txt_to_site/fstek84_20.07.2012/fstek84_20.07.2012_pril3.pdf" TargetMode="External"/>
  <Relationship Id="rId10" Type="http://schemas.openxmlformats.org/officeDocument/2006/relationships/hyperlink" Target="http://localhost/upload/parse_txt_to_site/fstek84_20.07.2012/fstek84_20.07.2012_pril4.pdf" TargetMode="External"/>
  <Relationship Id="rId11" Type="http://schemas.openxmlformats.org/officeDocument/2006/relationships/hyperlink" Target="http://localhost/upload/parse_txt_to_site/fstek84_20.07.2012/fstek84_20.07.2012_pril5.pdf" TargetMode="External"/>
  <Relationship Id="rId12" Type="http://schemas.openxmlformats.org/officeDocument/2006/relationships/hyperlink" Target="http://localhost/upload/parse_txt_to_site/fstek84_20.07.2012/fstek84_20.07.2012_pril6.pdf" TargetMode="External"/>
  <Relationship Id="rId13" Type="http://schemas.openxmlformats.org/officeDocument/2006/relationships/hyperlink" Target="http://localhost/upload/parse_txt_to_site/fstek84_20.07.2012/fstek84_20.07.2012_pril7.pdf" TargetMode="External"/>
  <Relationship Id="rId14" Type="http://schemas.openxmlformats.org/officeDocument/2006/relationships/hyperlink" Target="http://localhost/upload/parse_txt_to_site/fstek84_20.07.2012/fstek84_20.07.2012_pril8.pdf" TargetMode="External"/>
  <Relationship Id="rId15" Type="http://schemas.openxmlformats.org/officeDocument/2006/relationships/hyperlink" Target="http://localhost/upload/parse_txt_to_site/fstek84_20.07.2012/fstek84_20.07.2012_pril9.pdf" TargetMode="External"/>
  <Relationship Id="rId16" Type="http://schemas.openxmlformats.org/officeDocument/2006/relationships/hyperlink" Target="http://localhost/upload/parse_txt_to_site/fstek84_20.07.2012/fstek84_20.07.2012_pril10.pdf" TargetMode="External"/>
  <Relationship Id="rId17" Type="http://schemas.openxmlformats.org/officeDocument/2006/relationships/hyperlink" Target="http://localhost/upload/parse_txt_to_site/fstek84_20.07.2012/fstek84_20.07.2012_pril11.pdf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2018-09-27T00:22:01+03:00</dcterms:created>
  <dcterms:modified xsi:type="dcterms:W3CDTF">2018-09-27T00:22:01+03:00</dcterms:modified>
  <dc:title/>
  <dc:description/>
  <dc:subject/>
  <cp:keywords/>
  <cp:category/>
</cp:coreProperties>
</file>