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Постановление Пленума Верховного Суда РФ от 13.12.2012 № 35 "Об открытости и гласности судопроизводства и о доступе к информации о деятельности судов"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Открытость и гласность судопроизводства, своевременное, квалифицированное, объективное информирование общества о деятельности судов общей юрисдикции (далее - суды) способствуют повышению уровня правовой осведомленности о судоустройстве и судопроизводстве, являются гарантией справедливого судебного разбирательства, а также обеспечивают общественный контроль за функционированием судебной власти. Открытое судебное разбирательство является одним из средств поддержания доверия общества к суду. </w:t>
      </w:r>
    </w:p>
    <w:p>
      <w:pPr>
        <w:jc w:val="both"/>
        <w:spacing w:before="5" w:after="5"/>
      </w:pPr>
      <w:r>
        <w:rPr>
          <w:rFonts w:ascii="Calibri" w:hAnsi="Calibri" w:cs="Calibri"/>
          <w:sz w:val="22"/>
          <w:szCs w:val="22"/>
        </w:rPr>
        <w:t xml:space="preserve"> В целях обеспечения открытости и гласности судопроизводства, доступа граждан, организаций, общественных объединений, органов государственной власти и органов местного самоуправления, представителей редакций средств массовой информации (журналистов) к информации о деятельности судов при рассмотрении гражданских дел, дел об административных правонарушениях и уголовных дел Пленум Верховного Суда Российской Федерации, руководствуясь статьей 126 Конституции Российской Федерации, статьями 9 и 14 Федерального конституционного закона «О судах общей юрисдикции в Российской Федерации», постановляет дать судам следующие разъяснения: </w:t>
      </w:r>
    </w:p>
    <w:p>
      <w:pPr>
        <w:jc w:val="both"/>
        <w:spacing w:before="5" w:after="5"/>
      </w:pPr>
      <w:r>
        <w:rPr>
          <w:rFonts w:ascii="Calibri" w:hAnsi="Calibri" w:cs="Calibri"/>
          <w:sz w:val="22"/>
          <w:szCs w:val="22"/>
        </w:rPr>
        <w:t xml:space="preserve"> 1. Обеспечение открытости и гласности судопроизводства, доступа граждан, организаций, общественных объединений, органов государственной власти, органов местного самоуправления, представителей редакций средств массовой информации (журналистов) к информации о деятельности судов осуществляется в соответствии с Конституцией Российской Федерации (статьи 19, 23, часть 4 статьи 29, статья 33, часть 3 статьи 41, статьи 42, 45, 46, 123), Конвенцией о защите прав человека и основных свобод 1950 года, Федеральным конституционным законом от 31 декабря 1996 года № 1-ФКЗ «О судебной системе Российской Федерации», Федеральным конституционным законом от 7 февраля 2011 года № 1-ФКЗ «О судах общей юрисдикции в Российской Федерации», Гражданским процессуальным кодексом Российской Федерации (далее -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Кодексом Российской Федерации об административных правонарушениях (далее - КоАП </w:t>
      </w:r>
    </w:p>
    <w:p>
      <w:r>
        <w:rPr>
          <w:rFonts w:ascii="Calibri" w:hAnsi="Calibri" w:cs="Calibri"/>
          <w:sz w:val="22"/>
          <w:szCs w:val="22"/>
        </w:rPr>
        <w:t xml:space="preserve">РФ</w:t>
      </w:r>
      <w:r>
        <w:rPr>
          <w:rFonts w:ascii="Calibri" w:hAnsi="Calibri" w:cs="Calibri"/>
          <w:sz w:val="22"/>
          <w:szCs w:val="22"/>
        </w:rPr>
        <w:t xml:space="preserve">), Уголовно-процессуальным кодексом Российской Федерации (далее -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Федеральным законом от 22 декабря 2008 года № 262-ФЗ «Об обеспечении доступа к информации о деятельности судов в Российской Федерации» (далее - Закон об обеспечении доступа к информации), Федеральным законом от 27 декабря 1991 года № 2124-I «О средствах массовой информации», иными нормативными правовыми актами. </w:t>
      </w:r>
    </w:p>
    <w:p>
      <w:pPr>
        <w:jc w:val="both"/>
        <w:spacing w:before="5" w:after="5"/>
      </w:pPr>
      <w:r>
        <w:rPr>
          <w:rFonts w:ascii="Calibri" w:hAnsi="Calibri" w:cs="Calibri"/>
          <w:sz w:val="22"/>
          <w:szCs w:val="22"/>
        </w:rPr>
        <w:t xml:space="preserve"> Судам следует создавать необходимые условия для обеспечения открытости и гласности судопроизводства и реализации права на получение информации о деятельности судов указанными органами и лицами, в том числе лицами с ограниченными возможностями здоровья, с учетом требований Конвенции о правах инвалидов 2006 года, Федерального закона от 24 ноября 1995 года № 181-ФЗ «О социальной защите инвалидов в Российской Федерации». Так, проведение судебного разбирательства дела, в котором участвуют лица с ограниченными возможностями здоровья, должно быть организовано в доступном для них зале судебного заседания (расположение зала судебного заседания на первом этаже, наличие лифта в здании суда и т.п.). </w:t>
      </w:r>
    </w:p>
    <w:p>
      <w:pPr>
        <w:jc w:val="both"/>
        <w:spacing w:before="5" w:after="5"/>
      </w:pPr>
      <w:r>
        <w:rPr>
          <w:rFonts w:ascii="Calibri" w:hAnsi="Calibri" w:cs="Calibri"/>
          <w:sz w:val="22"/>
          <w:szCs w:val="22"/>
        </w:rPr>
        <w:t xml:space="preserve"> 2. Не допускается ограничение открытости и гласности судопроизводства, права на получение информации о деятельности судов по признакам государственной, социальной, половой, расовой, национальной, языковой или политической принадлежности граждан либо в зависимости от их происхождения, имущественного и должностного положения, места жительства, места рождения, отношения к религии, убеждений, принадлежности к общественным объединениям, а равно по другим не предусмотренным федеральным законом основаниям (статья 19 Конституции Российской Федерации, статья 7 Федерального конституционного закона «О судебной системе Российской Федерации», статья 5 Федерального конституционного закона «О судах общей юрисдикции в Российской Федерации»). </w:t>
      </w:r>
    </w:p>
    <w:p>
      <w:pPr>
        <w:jc w:val="both"/>
        <w:spacing w:before="5" w:after="5"/>
      </w:pPr>
      <w:r>
        <w:rPr>
          <w:rFonts w:ascii="Calibri" w:hAnsi="Calibri" w:cs="Calibri"/>
          <w:sz w:val="22"/>
          <w:szCs w:val="22"/>
        </w:rPr>
        <w:t xml:space="preserve"> Судам следует учитывать, что ограничения права на получение информации о деятельности судов для определенных категорий лиц могут быть установлены только федеральными законами. </w:t>
      </w:r>
    </w:p>
    <w:p>
      <w:pPr>
        <w:jc w:val="both"/>
        <w:spacing w:before="5" w:after="5"/>
      </w:pPr>
      <w:r>
        <w:rPr>
          <w:rFonts w:ascii="Calibri" w:hAnsi="Calibri" w:cs="Calibri"/>
          <w:sz w:val="22"/>
          <w:szCs w:val="22"/>
        </w:rPr>
        <w:t xml:space="preserve"> 3. Открытость и гласность судопроизводства, доступ к информации о деятельности судов должны способствовать реализации задач (назначения) гражданского, административного и уголовного судопроизводства (статья 2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статья 24.1 КоАП </w:t>
      </w:r>
    </w:p>
    <w:p>
      <w:r>
        <w:rPr>
          <w:rFonts w:ascii="Calibri" w:hAnsi="Calibri" w:cs="Calibri"/>
          <w:sz w:val="22"/>
          <w:szCs w:val="22"/>
        </w:rPr>
        <w:t xml:space="preserve">РФ</w:t>
      </w:r>
      <w:r>
        <w:rPr>
          <w:rFonts w:ascii="Calibri" w:hAnsi="Calibri" w:cs="Calibri"/>
          <w:sz w:val="22"/>
          <w:szCs w:val="22"/>
        </w:rPr>
        <w:t xml:space="preserve">, статья 6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и не должны приводить к какому-либо вмешательству в судебную деятельность, поскольку суды при осуществлении правосудия независимы и подчиняются только Конституции Российской Федерации и закону (статья 120 Конституции Российской Федерации, статья 5 Федерального конституционного закона «О судебной системе Российской Федерации», пункт 5 статьи 4 Закона об обеспечении доступа к информации). </w:t>
      </w:r>
    </w:p>
    <w:p>
      <w:pPr>
        <w:jc w:val="both"/>
        <w:spacing w:before="5" w:after="5"/>
      </w:pPr>
      <w:r>
        <w:rPr>
          <w:rFonts w:ascii="Calibri" w:hAnsi="Calibri" w:cs="Calibri"/>
          <w:sz w:val="22"/>
          <w:szCs w:val="22"/>
        </w:rPr>
        <w:t xml:space="preserve"> 4. Гласность судопроизводства обеспечивается возможностью присутствия в открытом судебном заседании лиц, не являющихся участниками процесса, представителей редакций средств массовой информации (журналистов) (статья 123 Конституции Российской Федерации, статья 6 Конвенции о защите прав человека и основных свобод, часть 1 статьи 10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часть 1 статьи 24.3 КоАП </w:t>
      </w:r>
    </w:p>
    <w:p>
      <w:r>
        <w:rPr>
          <w:rFonts w:ascii="Calibri" w:hAnsi="Calibri" w:cs="Calibri"/>
          <w:sz w:val="22"/>
          <w:szCs w:val="22"/>
        </w:rPr>
        <w:t xml:space="preserve">РФ</w:t>
      </w:r>
      <w:r>
        <w:rPr>
          <w:rFonts w:ascii="Calibri" w:hAnsi="Calibri" w:cs="Calibri"/>
          <w:sz w:val="22"/>
          <w:szCs w:val="22"/>
        </w:rPr>
        <w:t xml:space="preserve">, часть 1 статьи 241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статья 12 Закона об обеспечении доступа к информации). </w:t>
      </w:r>
    </w:p>
    <w:p>
      <w:pPr>
        <w:jc w:val="both"/>
        <w:spacing w:before="5" w:after="5"/>
      </w:pPr>
      <w:r>
        <w:rPr>
          <w:rFonts w:ascii="Calibri" w:hAnsi="Calibri" w:cs="Calibri"/>
          <w:sz w:val="22"/>
          <w:szCs w:val="22"/>
        </w:rPr>
        <w:t xml:space="preserve"> Не допускается проведение открытых судебных заседаний в помещениях, исключающих возможность присутствия в них лиц, не являющихся участниками процесса, представителей редакций средств массовой информации (журналистов). </w:t>
      </w:r>
    </w:p>
    <w:p>
      <w:pPr>
        <w:jc w:val="both"/>
        <w:spacing w:before="5" w:after="5"/>
      </w:pPr>
      <w:r>
        <w:rPr>
          <w:rFonts w:ascii="Calibri" w:hAnsi="Calibri" w:cs="Calibri"/>
          <w:sz w:val="22"/>
          <w:szCs w:val="22"/>
        </w:rPr>
        <w:t xml:space="preserve"> Присутствие в открытом судебном заседании несовершеннолетних, которые не являются участниками гражданских дел, дел об административных правонарушениях и уголовных дел, допускается с учетом требований Конвенции о правах ребенка 1989 года, Федерального закона от 29 декабря 2010 года № 436-ФЗ "О защите детей от информации, причиняющей вред их здоровью и развитию", а также процессуального законодательства Российской Федерации. </w:t>
      </w:r>
    </w:p>
    <w:p>
      <w:pPr>
        <w:jc w:val="both"/>
        <w:spacing w:before="5" w:after="5"/>
      </w:pPr>
      <w:r>
        <w:rPr>
          <w:rFonts w:ascii="Calibri" w:hAnsi="Calibri" w:cs="Calibri"/>
          <w:sz w:val="22"/>
          <w:szCs w:val="22"/>
        </w:rPr>
        <w:t xml:space="preserve"> Учитывая, что присутствие журналистов в открытом судебном заседании в целях получения сведений по делу является законным способом поиска и получения информации, а также что при осуществлении профессиональной деятельности журналист выполняет общественный долг (статья 49 Закона Российской Федерации «О средствах массовой информации»), не допускается чинение препятствий и отказ им в доступе в зал судебного заседания по мотиву профессиональной принадлежности, по причине отсутствия аккредитации и (или) по иным основаниям, не предусмотренным законом. </w:t>
      </w:r>
    </w:p>
    <w:p>
      <w:pPr>
        <w:jc w:val="both"/>
        <w:spacing w:before="5" w:after="5"/>
      </w:pPr>
      <w:r>
        <w:rPr>
          <w:rFonts w:ascii="Calibri" w:hAnsi="Calibri" w:cs="Calibri"/>
          <w:sz w:val="22"/>
          <w:szCs w:val="22"/>
        </w:rPr>
        <w:t xml:space="preserve"> 5. Проведение разбирательства дела в закрытом судебном заседании возможно только по основаниям, предусмотренным федеральным законом, как в отношении всего судебного разбирательства, так и в отношении соответствующей его части (части 2, 4 статьи 10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часть 1 статьи 24.3 КоАП </w:t>
      </w:r>
    </w:p>
    <w:p>
      <w:r>
        <w:rPr>
          <w:rFonts w:ascii="Calibri" w:hAnsi="Calibri" w:cs="Calibri"/>
          <w:sz w:val="22"/>
          <w:szCs w:val="22"/>
        </w:rPr>
        <w:t xml:space="preserve">РФ</w:t>
      </w:r>
      <w:r>
        <w:rPr>
          <w:rFonts w:ascii="Calibri" w:hAnsi="Calibri" w:cs="Calibri"/>
          <w:sz w:val="22"/>
          <w:szCs w:val="22"/>
        </w:rPr>
        <w:t xml:space="preserve">, части 2, 3 статьи 241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w:t>
      </w:r>
    </w:p>
    <w:p>
      <w:pPr>
        <w:jc w:val="both"/>
        <w:spacing w:before="5" w:after="5"/>
      </w:pPr>
      <w:r>
        <w:rPr>
          <w:rFonts w:ascii="Calibri" w:hAnsi="Calibri" w:cs="Calibri"/>
          <w:sz w:val="22"/>
          <w:szCs w:val="22"/>
        </w:rPr>
        <w:t xml:space="preserve"> О проведении разбирательства дела в закрытом судебном заседании суд выносит мотивированное определение или постановление, в котором должны быть указаны конкретные обстоятельства, препятствующие свободному доступу в зал судебного заседания лиц, не являющихся участниками процесса, представителей редакций средств массовой информации (журналистов) (часть 4 статьи 10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часть 2 статьи 24.3 КоАП </w:t>
      </w:r>
    </w:p>
    <w:p>
      <w:r>
        <w:rPr>
          <w:rFonts w:ascii="Calibri" w:hAnsi="Calibri" w:cs="Calibri"/>
          <w:sz w:val="22"/>
          <w:szCs w:val="22"/>
        </w:rPr>
        <w:t xml:space="preserve">РФ</w:t>
      </w:r>
      <w:r>
        <w:rPr>
          <w:rFonts w:ascii="Calibri" w:hAnsi="Calibri" w:cs="Calibri"/>
          <w:sz w:val="22"/>
          <w:szCs w:val="22"/>
        </w:rPr>
        <w:t xml:space="preserve">, части 2 и 2 статьи 241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w:t>
      </w:r>
    </w:p>
    <w:p>
      <w:pPr>
        <w:jc w:val="both"/>
        <w:spacing w:before="5" w:after="5"/>
      </w:pPr>
      <w:r>
        <w:rPr>
          <w:rFonts w:ascii="Calibri" w:hAnsi="Calibri" w:cs="Calibri"/>
          <w:sz w:val="22"/>
          <w:szCs w:val="22"/>
        </w:rPr>
        <w:t xml:space="preserve"> О проведении разбирательства дела в закрытом судебном заседании указывается в протоколе судебного заседания, если он ведется судом, и во вводной части принятого по делу судебного постановления. </w:t>
      </w:r>
    </w:p>
    <w:p>
      <w:pPr>
        <w:jc w:val="both"/>
        <w:spacing w:before="5" w:after="5"/>
      </w:pPr>
      <w:r>
        <w:rPr>
          <w:rFonts w:ascii="Calibri" w:hAnsi="Calibri" w:cs="Calibri"/>
          <w:sz w:val="22"/>
          <w:szCs w:val="22"/>
        </w:rPr>
        <w:t xml:space="preserve"> Судам следует учитывать, что информация о разбирательстве дела в закрытом судебном заседании должна быть общедоступной. </w:t>
      </w:r>
    </w:p>
    <w:p>
      <w:pPr>
        <w:jc w:val="both"/>
        <w:spacing w:before="5" w:after="5"/>
      </w:pPr>
      <w:r>
        <w:rPr>
          <w:rFonts w:ascii="Calibri" w:hAnsi="Calibri" w:cs="Calibri"/>
          <w:sz w:val="22"/>
          <w:szCs w:val="22"/>
        </w:rPr>
        <w:t xml:space="preserve"> 6. До вынесения и оглашения определения или постановления суда о проведении разбирательства дела в закрытом судебном заседании судебные приставы, обеспечивающие общественный порядок в зале судебного заседания (статья 11 Федерального закона от 21 июля 1997 года № 118-ФЗ «О судебных приставах»), не вправе удалять из зала судебного заседания лиц, не являющихся участниками процесса, представителей редакций средств массовой информации (журналистов) и препятствовать им в осуществлении фиксации хода судебного разбирательства в связи с проведением разбирательства дела в закрытом судебном заседании. В тех случаях, когда решение суда о проведении разбирательства дела в закрытом судебном заседании принимается при назначении судебного заседания, лица, не являющиеся участниками процесса, представители редакций средств массовой информации (журналисты) в зал судебного заседания не допускаются. </w:t>
      </w:r>
    </w:p>
    <w:p>
      <w:pPr>
        <w:jc w:val="both"/>
        <w:spacing w:before="5" w:after="5"/>
      </w:pPr>
      <w:r>
        <w:rPr>
          <w:rFonts w:ascii="Calibri" w:hAnsi="Calibri" w:cs="Calibri"/>
          <w:sz w:val="22"/>
          <w:szCs w:val="22"/>
        </w:rPr>
        <w:t xml:space="preserve"> После вынесения и оглашения определения или постановления суда о проведении разбирательства дела в закрытом судебном заседании лица, присутствующие в судебном заседании, но не являющиеся участниками процесса, удаляются из зала судебного заседания, о чем указывается в протоколе судебного заседания. При этом представители редакций средств массовой информации (журналисты) должны иметь возможность удалиться из зала судебного заседания последними. </w:t>
      </w:r>
    </w:p>
    <w:p>
      <w:pPr>
        <w:jc w:val="both"/>
        <w:spacing w:before="5" w:after="5"/>
      </w:pPr>
      <w:r>
        <w:rPr>
          <w:rFonts w:ascii="Calibri" w:hAnsi="Calibri" w:cs="Calibri"/>
          <w:sz w:val="22"/>
          <w:szCs w:val="22"/>
        </w:rPr>
        <w:t xml:space="preserve"> Если судом принято решение о проведении части разбирательства дела в закрытом судебном заседании, то лица, присутствующие в судебном заседании, но не являющиеся участниками процесса, представители редакций средств массовой информации (журналисты) не допускаются только на эту часть судебного разбирательства. </w:t>
      </w:r>
    </w:p>
    <w:p>
      <w:pPr>
        <w:jc w:val="both"/>
        <w:spacing w:before="5" w:after="5"/>
      </w:pPr>
      <w:r>
        <w:rPr>
          <w:rFonts w:ascii="Calibri" w:hAnsi="Calibri" w:cs="Calibri"/>
          <w:sz w:val="22"/>
          <w:szCs w:val="22"/>
        </w:rPr>
        <w:t xml:space="preserve"> 7. Суд рассматривает в закрытом судебном заседании гражданские дела, если в них содержатся сведения, составляющие государственную тайну, тайну усыновления (удочерения), а также другие дела, обязательное рассмотрение которых в закрытом судебном заседании предусмотрено федеральным законом. </w:t>
      </w:r>
    </w:p>
    <w:p>
      <w:pPr>
        <w:jc w:val="both"/>
        <w:spacing w:before="5" w:after="5"/>
      </w:pPr>
      <w:r>
        <w:rPr>
          <w:rFonts w:ascii="Calibri" w:hAnsi="Calibri" w:cs="Calibri"/>
          <w:sz w:val="22"/>
          <w:szCs w:val="22"/>
        </w:rPr>
        <w:t xml:space="preserve"> При наличии ходатайства участника процесса суд вправе рассмотреть в закрытом судебном заседании гражданское дело по мотивам обеспечения права на неприкосновенность частной жизни либо сохранения сведений, составляющих коммерческую или иную охраняемую законом тайну, а также сведений, гласное обсуждение которых способно помешать правильному разбирательству дела либо повлечь за собой нарушение прав и законных интересов гражданина (часть 2 статьи 10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w:t>
      </w:r>
    </w:p>
    <w:p>
      <w:pPr>
        <w:jc w:val="both"/>
        <w:spacing w:before="5" w:after="5"/>
      </w:pPr>
      <w:r>
        <w:rPr>
          <w:rFonts w:ascii="Calibri" w:hAnsi="Calibri" w:cs="Calibri"/>
          <w:sz w:val="22"/>
          <w:szCs w:val="22"/>
        </w:rPr>
        <w:t xml:space="preserve"> При этом необходимо иметь в виду, что просьба о проведении разбирательства дела в закрытом судебном заседании может исходить не только от лица, заявляющего ходатайство в своих собственных интересах, и (или) от его представителя, но и от лиц, которым в силу статей 45, 46, 47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предоставлено право действовать в защиту прав и законных интересов других лиц (например, прокурора, органа опеки и попечительства). </w:t>
      </w:r>
    </w:p>
    <w:p>
      <w:pPr>
        <w:jc w:val="both"/>
        <w:spacing w:before="5" w:after="5"/>
      </w:pPr>
      <w:r>
        <w:rPr>
          <w:rFonts w:ascii="Calibri" w:hAnsi="Calibri" w:cs="Calibri"/>
          <w:sz w:val="22"/>
          <w:szCs w:val="22"/>
        </w:rPr>
        <w:t xml:space="preserve"> 8. Вопрос о проведении разбирательства уголовного дела в закрытом судебном заседании по основаниям, предусмотренным частью 2 статьи 241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разрешается в постановлении о назначении судебного заседания (пункт 5 части 2 статьи 231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случае, если обстоятельства, с которыми закон связывает возможность рассмотрения уголовного дела в закрытом судебном заседании, будут установлены в ходе разбирательства уголовного дела в открытом судебном заседании, суд по своей инициативе или по ходатайству сторон разрешает вопрос о проведении разбирательства дела в закрытом судебном заседании, о чем выносится соответствующее определение (постановление). </w:t>
      </w:r>
    </w:p>
    <w:p>
      <w:pPr>
        <w:jc w:val="both"/>
        <w:spacing w:before="5" w:after="5"/>
      </w:pPr>
      <w:r>
        <w:rPr>
          <w:rFonts w:ascii="Calibri" w:hAnsi="Calibri" w:cs="Calibri"/>
          <w:sz w:val="22"/>
          <w:szCs w:val="22"/>
        </w:rPr>
        <w:t xml:space="preserve"> 9. Разбирательство дела в закрытом судебном заседании по мотиву сохранения государственной тайны проводится судом только при наличии в материалах дела сведений, которые отнесены к государственной тайне и засекречены в порядке и на основании Закона Российской Федерации от 21 июля 1993 года № 5485-1 "О государственной тайне". При этом проведение разбирательства дела в закрытом судебном заседании по мотиву сохранения государственной тайны осуществляется судом в той его части, в которой оглашаются и (или) исследуются такие сведения. </w:t>
      </w:r>
    </w:p>
    <w:p>
      <w:pPr>
        <w:jc w:val="both"/>
        <w:spacing w:before="5" w:after="5"/>
      </w:pPr>
      <w:r>
        <w:rPr>
          <w:rFonts w:ascii="Calibri" w:hAnsi="Calibri" w:cs="Calibri"/>
          <w:sz w:val="22"/>
          <w:szCs w:val="22"/>
        </w:rPr>
        <w:t xml:space="preserve"> 10. Проведение разбирательства дела в закрытом судебном заседании по мотиву сохранения коммерческой тайны допускается в том случае, если обладатель такой информации, заявивший соответствующее ходатайство, принял меры по охране ее конфиденциальности в соответствии со статьей 10 Федерального закона от 29 июля 2004 года № 98-ФЗ "О коммерческой тайне". </w:t>
      </w:r>
    </w:p>
    <w:p>
      <w:pPr>
        <w:jc w:val="both"/>
        <w:spacing w:before="5" w:after="5"/>
      </w:pPr>
      <w:r>
        <w:rPr>
          <w:rFonts w:ascii="Calibri" w:hAnsi="Calibri" w:cs="Calibri"/>
          <w:sz w:val="22"/>
          <w:szCs w:val="22"/>
        </w:rPr>
        <w:t xml:space="preserve"> При решении вопроса о проведении разбирательства дела в закрытом судебном заседании по мотиву сохранения коммерческой тайны судам надлежит учитывать, что режим коммерческой тайны не может быть установлен в отношении сведений, перечисленных в статье 5 Федерального закона «О коммерческой тайне», а также сведений, обязательность раскрытия которых или недопустимость ограничения доступа к которым установлена иными федеральными законами (пункт 11 статьи 5 Федерального закона «О коммерческой тайне»). Кроме того, следует иметь в виду, что перечень таких сведений содержится и в постановлении Правительства РСФСР от 5 декабря 1991 года № 35 «О перечне сведений, которые не могут составлять коммерческую тайну». </w:t>
      </w:r>
    </w:p>
    <w:p>
      <w:pPr>
        <w:jc w:val="both"/>
        <w:spacing w:before="5" w:after="5"/>
      </w:pPr>
      <w:r>
        <w:rPr>
          <w:rFonts w:ascii="Calibri" w:hAnsi="Calibri" w:cs="Calibri"/>
          <w:sz w:val="22"/>
          <w:szCs w:val="22"/>
        </w:rPr>
        <w:t xml:space="preserve"> 11. Наличие в деле сведений, относящихся к частной жизни участвующих в деле лиц, не является безусловным основанием для принятия судом решения о проведении разбирательства дела в закрытом судебном заседании. Судам при решении вопроса о проведении разбирательства дела в закрытом судебном заседании по мотиву обеспечения права лица на неприкосновенность частной жизни надлежит принимать во внимание характер и содержание сведений о частной жизни лица, а также возможные последствия разглашения таких сведений. </w:t>
      </w:r>
    </w:p>
    <w:p>
      <w:pPr>
        <w:jc w:val="both"/>
        <w:spacing w:before="5" w:after="5"/>
      </w:pPr>
      <w:r>
        <w:rPr>
          <w:rFonts w:ascii="Calibri" w:hAnsi="Calibri" w:cs="Calibri"/>
          <w:sz w:val="22"/>
          <w:szCs w:val="22"/>
        </w:rPr>
        <w:t xml:space="preserve"> Однако с учетом положений статей 182, 185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части 4 статьи 241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переписка, запись телефонных и иных переговоров, телеграфные, почтовые и иные сообщения лиц, а также материалы аудиозаписи, фотосъемки, видеозаписи, киносъемки, носящие личный характер, оглашаются и исследуются в ходе открытого судебного разбирательства только при наличии согласия этих лиц на оглашение и исследование таких материалов. </w:t>
      </w:r>
    </w:p>
    <w:p>
      <w:pPr>
        <w:jc w:val="both"/>
        <w:spacing w:before="5" w:after="5"/>
      </w:pPr>
      <w:r>
        <w:rPr>
          <w:rFonts w:ascii="Calibri" w:hAnsi="Calibri" w:cs="Calibri"/>
          <w:sz w:val="22"/>
          <w:szCs w:val="22"/>
        </w:rPr>
        <w:t xml:space="preserve"> 12. Доступ к информации о деятельности судов обеспечивается также посредством предоставления лицам, присутствующим в открытом судебном заседании, как участникам процесса, так и лицам, не являющимся участниками процесса, представителям редакций средств массовой информации (журналистам) права фиксировать ход судебного разбирательства (статья 12 Закона об обеспечении доступа к информации) в порядке и формах, которые предусмотрены частью 7 статьи 10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частью 3 статьи 24.3 КоАП </w:t>
      </w:r>
    </w:p>
    <w:p>
      <w:r>
        <w:rPr>
          <w:rFonts w:ascii="Calibri" w:hAnsi="Calibri" w:cs="Calibri"/>
          <w:sz w:val="22"/>
          <w:szCs w:val="22"/>
        </w:rPr>
        <w:t xml:space="preserve">РФ</w:t>
      </w:r>
      <w:r>
        <w:rPr>
          <w:rFonts w:ascii="Calibri" w:hAnsi="Calibri" w:cs="Calibri"/>
          <w:sz w:val="22"/>
          <w:szCs w:val="22"/>
        </w:rPr>
        <w:t xml:space="preserve"> и частью 5 статьи 241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(письменная форма, аудиозапись, фотосъемка, видеозапись, киносъемка, трансляция хода судебного разбирательства). </w:t>
      </w:r>
    </w:p>
    <w:p>
      <w:pPr>
        <w:jc w:val="both"/>
        <w:spacing w:before="5" w:after="5"/>
      </w:pPr>
      <w:r>
        <w:rPr>
          <w:rFonts w:ascii="Calibri" w:hAnsi="Calibri" w:cs="Calibri"/>
          <w:sz w:val="22"/>
          <w:szCs w:val="22"/>
        </w:rPr>
        <w:t xml:space="preserve"> Судам надлежит обеспечивать всем лицам, присутствующим в открытом судебном заседании, представителям редакций средств массовой информации (журналистам) равные условия для реализации такого права. </w:t>
      </w:r>
    </w:p>
    <w:p>
      <w:pPr>
        <w:jc w:val="both"/>
        <w:spacing w:before="5" w:after="5"/>
      </w:pPr>
      <w:r>
        <w:rPr>
          <w:rFonts w:ascii="Calibri" w:hAnsi="Calibri" w:cs="Calibri"/>
          <w:sz w:val="22"/>
          <w:szCs w:val="22"/>
        </w:rPr>
        <w:t xml:space="preserve"> 13. Обратить внимание судов на то, что положения части 7 статьи 10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части 3 статьи 24.3 КоАП </w:t>
      </w:r>
    </w:p>
    <w:p>
      <w:r>
        <w:rPr>
          <w:rFonts w:ascii="Calibri" w:hAnsi="Calibri" w:cs="Calibri"/>
          <w:sz w:val="22"/>
          <w:szCs w:val="22"/>
        </w:rPr>
        <w:t xml:space="preserve">РФ</w:t>
      </w:r>
      <w:r>
        <w:rPr>
          <w:rFonts w:ascii="Calibri" w:hAnsi="Calibri" w:cs="Calibri"/>
          <w:sz w:val="22"/>
          <w:szCs w:val="22"/>
        </w:rPr>
        <w:t xml:space="preserve">, части 5 статьи 241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не предусматривают обязанность лиц, присутствующих в открытом судебном заседании и фиксирующих его ход в письменной форме и (или) с помощью средств аудиозаписи, уведомлять суд и получать у него разрешение на фиксацию хода судебного разбирательства в данных формах. </w:t>
      </w:r>
    </w:p>
    <w:p>
      <w:pPr>
        <w:jc w:val="both"/>
        <w:spacing w:before="5" w:after="5"/>
      </w:pPr>
      <w:r>
        <w:rPr>
          <w:rFonts w:ascii="Calibri" w:hAnsi="Calibri" w:cs="Calibri"/>
          <w:sz w:val="22"/>
          <w:szCs w:val="22"/>
        </w:rPr>
        <w:t xml:space="preserve"> К письменной форме фиксации хода судебного разбирательства относятся в том числе ведение непосредственно в информационно-телекоммуникационной сети Интернет (далее - сеть Интернет) текстовых записей, осуществляемых с помощью компьютерных и иных технических средств, а также зарисовки судебного процесса. </w:t>
      </w:r>
    </w:p>
    <w:p>
      <w:pPr>
        <w:jc w:val="both"/>
        <w:spacing w:before="5" w:after="5"/>
      </w:pPr>
      <w:r>
        <w:rPr>
          <w:rFonts w:ascii="Calibri" w:hAnsi="Calibri" w:cs="Calibri"/>
          <w:sz w:val="22"/>
          <w:szCs w:val="22"/>
        </w:rPr>
        <w:t xml:space="preserve"> Фотосъемка, видеозапись, киносъемка, а также трансляция по радио и (или) телевидению хода судебного разбирательства могут осуществляться исключительно с разрешения суда (часть 7 статьи 10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часть 3 статьи 24.3 КоАП </w:t>
      </w:r>
    </w:p>
    <w:p>
      <w:r>
        <w:rPr>
          <w:rFonts w:ascii="Calibri" w:hAnsi="Calibri" w:cs="Calibri"/>
          <w:sz w:val="22"/>
          <w:szCs w:val="22"/>
        </w:rPr>
        <w:t xml:space="preserve">РФ</w:t>
      </w:r>
      <w:r>
        <w:rPr>
          <w:rFonts w:ascii="Calibri" w:hAnsi="Calibri" w:cs="Calibri"/>
          <w:sz w:val="22"/>
          <w:szCs w:val="22"/>
        </w:rPr>
        <w:t xml:space="preserve">, часть 5 статьи 241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В таком же порядке допускается осуществление видеотрансляции хода судебного разбирательства в сети Интернет. </w:t>
      </w:r>
    </w:p>
    <w:p>
      <w:pPr>
        <w:jc w:val="both"/>
        <w:spacing w:before="5" w:after="5"/>
      </w:pPr>
      <w:r>
        <w:rPr>
          <w:rFonts w:ascii="Calibri" w:hAnsi="Calibri" w:cs="Calibri"/>
          <w:sz w:val="22"/>
          <w:szCs w:val="22"/>
        </w:rPr>
        <w:t xml:space="preserve"> 14. Лица, присутствующие в открытом судебном заседании, но не являющиеся участниками процесса, представители редакций средств массовой информации (журналисты), желающие осуществлять фотосъемку, видеозапись, киносъемку, трансляцию хода открытого судебного разбирательства, должны обратиться к суду с соответствующей просьбой (заявлением). Такая просьба отражается в протоколе судебного заседания, если он ведется судом, и подлежит обязательному рассмотрению судом с учетом мнения участников процесса. </w:t>
      </w:r>
    </w:p>
    <w:p>
      <w:pPr>
        <w:jc w:val="both"/>
        <w:spacing w:before="5" w:after="5"/>
      </w:pPr>
      <w:r>
        <w:rPr>
          <w:rFonts w:ascii="Calibri" w:hAnsi="Calibri" w:cs="Calibri"/>
          <w:sz w:val="22"/>
          <w:szCs w:val="22"/>
        </w:rPr>
        <w:t xml:space="preserve"> При принятии решения о допустимости осуществления фотосъемки, видеозаписи, киносъемки, трансляции хода открытого судебного разбирательства суду следует исходить из того, что такая фиксация возможна по любому делу, за исключением случаев, когда она может привести к нарушению прав и законных интересов участников процесса, в том числе права на неприкосновенность частной жизни, личную и семейную тайну, защиту своей чести и доброго имени, на тайну переписки, телефонных переговоров, почтовых, телеграфных и иных сообщений, содержащих сведения личного характера (статья 23 и часть 4 статьи 29 Конституции Российской Федерации, часть 7 статьи 10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часть 3 статьи 24.3 КоАП </w:t>
      </w:r>
    </w:p>
    <w:p>
      <w:r>
        <w:rPr>
          <w:rFonts w:ascii="Calibri" w:hAnsi="Calibri" w:cs="Calibri"/>
          <w:sz w:val="22"/>
          <w:szCs w:val="22"/>
        </w:rPr>
        <w:t xml:space="preserve">РФ</w:t>
      </w:r>
      <w:r>
        <w:rPr>
          <w:rFonts w:ascii="Calibri" w:hAnsi="Calibri" w:cs="Calibri"/>
          <w:sz w:val="22"/>
          <w:szCs w:val="22"/>
        </w:rPr>
        <w:t xml:space="preserve">, часть 5 статьи 241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w:t>
      </w:r>
    </w:p>
    <w:p>
      <w:pPr>
        <w:jc w:val="both"/>
        <w:spacing w:before="5" w:after="5"/>
      </w:pPr>
      <w:r>
        <w:rPr>
          <w:rFonts w:ascii="Calibri" w:hAnsi="Calibri" w:cs="Calibri"/>
          <w:sz w:val="22"/>
          <w:szCs w:val="22"/>
        </w:rPr>
        <w:t xml:space="preserve"> Если суд придет к выводу, что фотосъемка, видеозапись, киносъемка, трансляция хода открытого судебного разбирательства не приведут к нарушению прав и законных интересов участников процесса, то он не вправе их запретить только по причине субъективного и немотивированного нежелания участников процесса такой фиксации. </w:t>
      </w:r>
    </w:p>
    <w:p>
      <w:pPr>
        <w:jc w:val="both"/>
        <w:spacing w:before="5" w:after="5"/>
      </w:pPr>
      <w:r>
        <w:rPr>
          <w:rFonts w:ascii="Calibri" w:hAnsi="Calibri" w:cs="Calibri"/>
          <w:sz w:val="22"/>
          <w:szCs w:val="22"/>
        </w:rPr>
        <w:t xml:space="preserve"> 15. Решение суда об удовлетворении или об отказе в удовлетворении просьбы (заявления) об осуществлении лицами, присутствующими в открытом судебном заседании, но не являющимися участниками процесса, представителями редакций средств массовой информации (журналистами) фотосъемки, видеозаписи, киносъемки, трансляции хода открытого судебного разбирательства отражается в протоколе судебного заседания (пункт 7 части 2 статьи 229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пункт 7 части 3 статьи 259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При этом отказ суда в удовлетворении просьбы (заявления) о такой фиксации указанными лицами должен быть мотивированным (пункт 5 части 1 статьи 225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часть 4 статьи 7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w:t>
      </w:r>
    </w:p>
    <w:p>
      <w:pPr>
        <w:jc w:val="both"/>
        <w:spacing w:before="5" w:after="5"/>
      </w:pPr>
      <w:r>
        <w:rPr>
          <w:rFonts w:ascii="Calibri" w:hAnsi="Calibri" w:cs="Calibri"/>
          <w:sz w:val="22"/>
          <w:szCs w:val="22"/>
        </w:rPr>
        <w:t xml:space="preserve"> 16. Материалы аудиозаписи, фотосъемки, видеозаписи, киносъемки, которые получены в результате фиксации хода судебного разбирательства, осуществляемой с соблюдением требований процессуального законодательства Российской Федерации участниками процесса и лицами, присутствующими в открытом судебном заседании, но не являющимися участниками процесса, представителями редакций средств массовой информации (журналистами), не могут быть истребованы судом у таких лиц. </w:t>
      </w:r>
    </w:p>
    <w:p>
      <w:pPr>
        <w:jc w:val="both"/>
        <w:spacing w:before="5" w:after="5"/>
      </w:pPr>
      <w:r>
        <w:rPr>
          <w:rFonts w:ascii="Calibri" w:hAnsi="Calibri" w:cs="Calibri"/>
          <w:sz w:val="22"/>
          <w:szCs w:val="22"/>
        </w:rPr>
        <w:t xml:space="preserve"> В порядке, предусмотренном процессуальным законодательством Российской Федерации (статьи 35, 166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статья 24.4 КоАП </w:t>
      </w:r>
    </w:p>
    <w:p>
      <w:r>
        <w:rPr>
          <w:rFonts w:ascii="Calibri" w:hAnsi="Calibri" w:cs="Calibri"/>
          <w:sz w:val="22"/>
          <w:szCs w:val="22"/>
        </w:rPr>
        <w:t xml:space="preserve">РФ</w:t>
      </w:r>
      <w:r>
        <w:rPr>
          <w:rFonts w:ascii="Calibri" w:hAnsi="Calibri" w:cs="Calibri"/>
          <w:sz w:val="22"/>
          <w:szCs w:val="22"/>
        </w:rPr>
        <w:t xml:space="preserve">, статьи 119-122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участники процесса вправе заявить ходатайство о приобщении к делу материалов, полученных в результате фиксации хода судебного разбирательства. При этом материалы, полученные в результате фиксации хода судебного разбирательства иными участниками процесса или лицами, не являющимися участниками процесса, представителями редакций средств массовой информации (журналистами), могут быть приобщены к делу только при наличии их согласия предоставить указанные материалы. </w:t>
      </w:r>
    </w:p>
    <w:p>
      <w:pPr>
        <w:jc w:val="both"/>
        <w:spacing w:before="5" w:after="5"/>
      </w:pPr>
      <w:r>
        <w:rPr>
          <w:rFonts w:ascii="Calibri" w:hAnsi="Calibri" w:cs="Calibri"/>
          <w:sz w:val="22"/>
          <w:szCs w:val="22"/>
        </w:rPr>
        <w:t xml:space="preserve"> 17. Злоупотребление лицами, присутствующими в открытом судебном заседании, представителями редакций средств массовой информации (журналистами) правом на присутствие в судебном заседании и правом на фиксацию его хода, а равно осуществление фиксации хода судебного разбирательства без разрешения суда, когда такое разрешение необходимо в силу закона, являются нарушением порядка в судебном заседании. В этом случае суд вправе применить в судебном заседании меры воздействия, предусмотренные процессуальным законодательством Российской Федерации (статьи 158,159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статья 258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w:t>
      </w:r>
    </w:p>
    <w:p>
      <w:pPr>
        <w:jc w:val="both"/>
        <w:spacing w:before="5" w:after="5"/>
      </w:pPr>
      <w:r>
        <w:rPr>
          <w:rFonts w:ascii="Calibri" w:hAnsi="Calibri" w:cs="Calibri"/>
          <w:sz w:val="22"/>
          <w:szCs w:val="22"/>
        </w:rPr>
        <w:t xml:space="preserve"> 18. При наличии технической возможности судам надлежит осуществлять фиксацию хода судебного разбирательства с использованием средств аудиозаписи и иных технических средств, а в случае недостаточной вместимости зала судебного заседания, в котором проводится слушание дела, осуществлять в здании суда трансляцию хода судебного заседания в режиме реального времени с использованием технических средств. Материалы фиксации хода судебного разбирательства, осуществляемой судом (например, носитель аудиозаписи), приобщаются к делу (часть 1 статьи 230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часть 5 статьи 259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w:t>
      </w:r>
    </w:p>
    <w:p>
      <w:pPr>
        <w:jc w:val="both"/>
        <w:spacing w:before="5" w:after="5"/>
      </w:pPr>
      <w:r>
        <w:rPr>
          <w:rFonts w:ascii="Calibri" w:hAnsi="Calibri" w:cs="Calibri"/>
          <w:sz w:val="22"/>
          <w:szCs w:val="22"/>
        </w:rPr>
        <w:t xml:space="preserve"> 19. Посетителям и представителям редакций средств массовой информации (журналистам) с аудио-, фото-, кино- и видеоаппаратурой должен быть обеспечен свободный вход в здание суда. </w:t>
      </w:r>
    </w:p>
    <w:p>
      <w:pPr>
        <w:jc w:val="both"/>
        <w:spacing w:before="5" w:after="5"/>
      </w:pPr>
      <w:r>
        <w:rPr>
          <w:rFonts w:ascii="Calibri" w:hAnsi="Calibri" w:cs="Calibri"/>
          <w:sz w:val="22"/>
          <w:szCs w:val="22"/>
        </w:rPr>
        <w:t xml:space="preserve"> Порядок нахождения указанных лиц в здании суда определяется актами, регулирующими вопросы внутренней деятельности суда, возможность ознакомления с которыми должна быть обеспечена при входе в здание суда. </w:t>
      </w:r>
    </w:p>
    <w:p>
      <w:pPr>
        <w:jc w:val="both"/>
        <w:spacing w:before="5" w:after="5"/>
      </w:pPr>
      <w:r>
        <w:rPr>
          <w:rFonts w:ascii="Calibri" w:hAnsi="Calibri" w:cs="Calibri"/>
          <w:sz w:val="22"/>
          <w:szCs w:val="22"/>
        </w:rPr>
        <w:t xml:space="preserve"> 20. С учетом требований части 8 статьи 10 и статьи 193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статьи 29.11 КоАП </w:t>
      </w:r>
    </w:p>
    <w:p>
      <w:r>
        <w:rPr>
          <w:rFonts w:ascii="Calibri" w:hAnsi="Calibri" w:cs="Calibri"/>
          <w:sz w:val="22"/>
          <w:szCs w:val="22"/>
        </w:rPr>
        <w:t xml:space="preserve">РФ</w:t>
      </w:r>
      <w:r>
        <w:rPr>
          <w:rFonts w:ascii="Calibri" w:hAnsi="Calibri" w:cs="Calibri"/>
          <w:sz w:val="22"/>
          <w:szCs w:val="22"/>
        </w:rPr>
        <w:t xml:space="preserve">, части 7 статьи 241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объявление (провозглашение) судебных постановлений, состоявшихся по результатам рассмотрения гражданских дел, дел об административных правонарушениях и уголовных дел осуществляется публично независимо от того, в открытом или закрытом судебном заседании проводилось разбирательство дела, за исключением случаев, прямо предусмотренных законом. </w:t>
      </w:r>
    </w:p>
    <w:p>
      <w:pPr>
        <w:jc w:val="both"/>
        <w:spacing w:before="5" w:after="5"/>
      </w:pPr>
      <w:r>
        <w:rPr>
          <w:rFonts w:ascii="Calibri" w:hAnsi="Calibri" w:cs="Calibri"/>
          <w:sz w:val="22"/>
          <w:szCs w:val="22"/>
        </w:rPr>
        <w:t xml:space="preserve"> В частности, по гражданским делам в закрытом судебном заседании объявляется решение суда, затрагивающее права и законные интересы несовершеннолетних (например, объявление решения суда по делу об усыновлении (удочерении). </w:t>
      </w:r>
    </w:p>
    <w:p>
      <w:pPr>
        <w:jc w:val="both"/>
        <w:spacing w:before="5" w:after="5"/>
      </w:pPr>
      <w:r>
        <w:rPr>
          <w:rFonts w:ascii="Calibri" w:hAnsi="Calibri" w:cs="Calibri"/>
          <w:sz w:val="22"/>
          <w:szCs w:val="22"/>
        </w:rPr>
        <w:t xml:space="preserve"> 21. Исходя из положений статьи 6 Конвенции о защите прав человека и основных свобод в тех случаях, когда процессуальным законодательством Российской Федерации предусмотрена возможность проведения судебного заседания в отсутствие участников процесса, требование о публичном объявлении (провозглашении) судебного постановления считается соблюденным при наличии возможности у неограниченного круга лиц ознакомиться с текстом такого судебного постановления (например, передача текста судебного постановления в отдел обеспечения судопроизводства), за исключением случаев, когда закон не допускает публичного объявления (провозглашения) судебных постановлений. </w:t>
      </w:r>
    </w:p>
    <w:p>
      <w:pPr>
        <w:jc w:val="both"/>
        <w:spacing w:before="5" w:after="5"/>
      </w:pPr>
      <w:r>
        <w:rPr>
          <w:rFonts w:ascii="Calibri" w:hAnsi="Calibri" w:cs="Calibri"/>
          <w:sz w:val="22"/>
          <w:szCs w:val="22"/>
        </w:rPr>
        <w:t xml:space="preserve"> 22. По смыслу положений статьи 10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статьи 24.3 КоАП </w:t>
      </w:r>
    </w:p>
    <w:p>
      <w:r>
        <w:rPr>
          <w:rFonts w:ascii="Calibri" w:hAnsi="Calibri" w:cs="Calibri"/>
          <w:sz w:val="22"/>
          <w:szCs w:val="22"/>
        </w:rPr>
        <w:t xml:space="preserve">РФ</w:t>
      </w:r>
      <w:r>
        <w:rPr>
          <w:rFonts w:ascii="Calibri" w:hAnsi="Calibri" w:cs="Calibri"/>
          <w:sz w:val="22"/>
          <w:szCs w:val="22"/>
        </w:rPr>
        <w:t xml:space="preserve">, статьи 241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гласность судопроизводства обеспечивается на всех его стадиях. В связи с этим в судах вышестоящих инстанций порядок проведения судебного заседания (открытый или закрытый) определяется самостоятельно исходя из требований процессуального законодательства Российской Федерации, конкретных обстоятельств дела и вне зависимости от того, в каком порядке осуществлялось разбирательство дела в судах нижестоящих инстанций. </w:t>
      </w:r>
    </w:p>
    <w:p>
      <w:pPr>
        <w:jc w:val="both"/>
        <w:spacing w:before="5" w:after="5"/>
      </w:pPr>
      <w:r>
        <w:rPr>
          <w:rFonts w:ascii="Calibri" w:hAnsi="Calibri" w:cs="Calibri"/>
          <w:sz w:val="22"/>
          <w:szCs w:val="22"/>
        </w:rPr>
        <w:t xml:space="preserve"> 23. Несоблюдение требований о гласности судопроизводства (статья 10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статья 24.3 КоАП </w:t>
      </w:r>
    </w:p>
    <w:p>
      <w:r>
        <w:rPr>
          <w:rFonts w:ascii="Calibri" w:hAnsi="Calibri" w:cs="Calibri"/>
          <w:sz w:val="22"/>
          <w:szCs w:val="22"/>
        </w:rPr>
        <w:t xml:space="preserve">РФ</w:t>
      </w:r>
      <w:r>
        <w:rPr>
          <w:rFonts w:ascii="Calibri" w:hAnsi="Calibri" w:cs="Calibri"/>
          <w:sz w:val="22"/>
          <w:szCs w:val="22"/>
        </w:rPr>
        <w:t xml:space="preserve">, статья 241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в ходе судебного разбирательства свидетельствует о нарушении судом норм процессуального права и является основанием для отмены судебных постановлений, если такое нарушение соответственно привело или могло привести к принятию незаконного и (или) необоснованного решения, не позволило всесторонне, полно и объективно рассмотреть дело об административном правонарушении либо привело или могло привести к постановлению незаконного, необоснованного и несправедливого приговора (пункт 4 части 1 и часть 3 статьи 330, статья 387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пункты 3, 4 части 1 статьи 30.7, пункты 3, 4 части 2 статьи 30.17 КоАП </w:t>
      </w:r>
    </w:p>
    <w:p>
      <w:r>
        <w:rPr>
          <w:rFonts w:ascii="Calibri" w:hAnsi="Calibri" w:cs="Calibri"/>
          <w:sz w:val="22"/>
          <w:szCs w:val="22"/>
        </w:rPr>
        <w:t xml:space="preserve">РФ</w:t>
      </w:r>
      <w:r>
        <w:rPr>
          <w:rFonts w:ascii="Calibri" w:hAnsi="Calibri" w:cs="Calibri"/>
          <w:sz w:val="22"/>
          <w:szCs w:val="22"/>
        </w:rPr>
        <w:t xml:space="preserve">, пункт 2 части 1 статьи 369, часть 1 статьи 381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Так, проведение всего разбирательства дела в закрытом судебном заседании при отсутствии к тому оснований, предусмотренных частью 2 статьи 10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частью 1 статьи 24.3 КоАП </w:t>
      </w:r>
    </w:p>
    <w:p>
      <w:r>
        <w:rPr>
          <w:rFonts w:ascii="Calibri" w:hAnsi="Calibri" w:cs="Calibri"/>
          <w:sz w:val="22"/>
          <w:szCs w:val="22"/>
        </w:rPr>
        <w:t xml:space="preserve">РФ</w:t>
      </w:r>
      <w:r>
        <w:rPr>
          <w:rFonts w:ascii="Calibri" w:hAnsi="Calibri" w:cs="Calibri"/>
          <w:sz w:val="22"/>
          <w:szCs w:val="22"/>
        </w:rPr>
        <w:t xml:space="preserve"> и частью 2 статьи 241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является нарушением принципа гласности судопроизводства и влечет за собой отмену судебных постановлений в установленном законом порядке. </w:t>
      </w:r>
    </w:p>
    <w:p>
      <w:pPr>
        <w:jc w:val="both"/>
        <w:spacing w:before="5" w:after="5"/>
      </w:pPr>
      <w:r>
        <w:rPr>
          <w:rFonts w:ascii="Calibri" w:hAnsi="Calibri" w:cs="Calibri"/>
          <w:sz w:val="22"/>
          <w:szCs w:val="22"/>
        </w:rPr>
        <w:t xml:space="preserve"> Намеренное создание судьей условий, ограничивающих или исключающих доступ лиц, не являющихся участниками процесса, в том числе представителей редакций средств массовой информации (журналистов), в открытое судебное заседание, или условий, препятствующих его фиксации, свидетельствует о нарушении профессиональной этики. </w:t>
      </w:r>
    </w:p>
    <w:p>
      <w:pPr>
        <w:jc w:val="both"/>
        <w:spacing w:before="5" w:after="5"/>
      </w:pPr>
      <w:r>
        <w:rPr>
          <w:rFonts w:ascii="Calibri" w:hAnsi="Calibri" w:cs="Calibri"/>
          <w:sz w:val="22"/>
          <w:szCs w:val="22"/>
        </w:rPr>
        <w:t xml:space="preserve"> 24. Суды на основании Закона об обеспечении доступа к информации предоставляют пользователям:</w:t>
      </w:r>
    </w:p>
    <w:p>
      <w:r>
        <w:rPr>
          <w:rFonts w:ascii="Calibri" w:hAnsi="Calibri" w:cs="Calibri"/>
          <w:sz w:val="22"/>
          <w:szCs w:val="22"/>
        </w:rPr>
        <w:t xml:space="preserve"> - информацию, подготовленную судами в пределах своих полномочий при осуществлении правосудия (например, информацию о движении дела или материала) и иных полномочий, отнесенных законом к компетенции судов (например, обзоры судебной практики, утвержденные для опубликования президиумами соответствующих судов);</w:t>
      </w:r>
    </w:p>
    <w:p>
      <w:r>
        <w:rPr>
          <w:rFonts w:ascii="Calibri" w:hAnsi="Calibri" w:cs="Calibri"/>
          <w:sz w:val="22"/>
          <w:szCs w:val="22"/>
        </w:rPr>
        <w:t xml:space="preserve"> - информацию, поступившую в суды и относящуюся к деятельности судов (например, данные судебной статистики Судебного департамента при Верховном Суде Российской Федерации). При этом не являются информацией о деятельности судов сведения, содержащиеся в поступивших в суды запросах, а потому суд не вправе, ссылаясь на пункт 2 статьи 1 Закона об обеспечении доступа к информации, предоставлять такие сведения;</w:t>
      </w:r>
    </w:p>
    <w:p>
      <w:r>
        <w:rPr>
          <w:rFonts w:ascii="Calibri" w:hAnsi="Calibri" w:cs="Calibri"/>
          <w:sz w:val="22"/>
          <w:szCs w:val="22"/>
        </w:rPr>
        <w:t xml:space="preserve"> - судебные акты по конкретным делам, то есть судебные постановления, вынесенные в установленной соответствующим законом форме по существу дела судами первой, апелляционной, кассационной, надзорной инстанций;</w:t>
      </w:r>
    </w:p>
    <w:p>
      <w:r>
        <w:rPr>
          <w:rFonts w:ascii="Calibri" w:hAnsi="Calibri" w:cs="Calibri"/>
          <w:sz w:val="22"/>
          <w:szCs w:val="22"/>
        </w:rPr>
        <w:t xml:space="preserve"> - информацию, содержащуюся в актах, регулирующих вопросы деятельности судов (например, регламенты судов);</w:t>
      </w:r>
    </w:p>
    <w:p>
      <w:r>
        <w:rPr>
          <w:rFonts w:ascii="Calibri" w:hAnsi="Calibri" w:cs="Calibri"/>
          <w:sz w:val="22"/>
          <w:szCs w:val="22"/>
        </w:rPr>
        <w:t xml:space="preserve"> - сведения о законодательстве, устанавливающем порядок судопроизводства, полномочия и порядок деятельности судов. </w:t>
      </w:r>
    </w:p>
    <w:p>
      <w:pPr>
        <w:jc w:val="both"/>
        <w:spacing w:before="5" w:after="5"/>
      </w:pPr>
      <w:r>
        <w:rPr>
          <w:rFonts w:ascii="Calibri" w:hAnsi="Calibri" w:cs="Calibri"/>
          <w:sz w:val="22"/>
          <w:szCs w:val="22"/>
        </w:rPr>
        <w:t xml:space="preserve"> Суды в пределах своей компетенции предоставляют и иную информацию в соответствии с федеральными законами, в частности в соответствии с Законом Российской Федерации от 26 июня 1992 года № 3132-I «О статусе судей в Российской Федерации», Федеральным законом от 25 декабря 2008 года № 273-ФЗ «О противодействии коррупции», Федеральным законом от 21 июля 2005 года № 94-ФЗ «О размещении заказов на поставку товаров, выполнение работ, оказание услуг для государственных и муниципальных нужд». </w:t>
      </w:r>
    </w:p>
    <w:p>
      <w:pPr>
        <w:jc w:val="both"/>
        <w:spacing w:before="5" w:after="5"/>
      </w:pPr>
      <w:r>
        <w:rPr>
          <w:rFonts w:ascii="Calibri" w:hAnsi="Calibri" w:cs="Calibri"/>
          <w:sz w:val="22"/>
          <w:szCs w:val="22"/>
        </w:rPr>
        <w:t xml:space="preserve"> 25. Информация о деятельности судов является открытой и доступной (пункт 1 статьи 4 Закона об обеспечении доступа к информации), за исключением случаев, когда федеральными законами ограничен доступ к такой информации (статья 5 Закона об обеспечении доступа к информации). </w:t>
      </w:r>
    </w:p>
    <w:p>
      <w:pPr>
        <w:jc w:val="both"/>
        <w:spacing w:before="5" w:after="5"/>
      </w:pPr>
      <w:r>
        <w:rPr>
          <w:rFonts w:ascii="Calibri" w:hAnsi="Calibri" w:cs="Calibri"/>
          <w:sz w:val="22"/>
          <w:szCs w:val="22"/>
        </w:rPr>
        <w:t xml:space="preserve"> К информации ограниченного доступа относятся сведения, составляющие государственную тайну (статья 5 Закона Российской Федерации "О государственной тайне"), иную охраняемую законом тайну (например, тайну усыновления (удочерения) (статья 139 Семейного кодекса Российской Федерации), врачебную тайну (статья 13 Федерального закона от 21 ноября 2011 года № 323-ФЗ "Об основах охраны здоровья граждан в Российской Федерации"), а также иные сведения, доступ к которым ограничен на основании федерального закона (например, сведения о лицах, подлежащих государственной защите в соответствии с Федеральным законом от 20 августа 2004 года № 119-ФЗ "О государственной защите потерпевших, свидетелей и иных участников уголовного судопроизводства"). </w:t>
      </w:r>
    </w:p>
    <w:p>
      <w:pPr>
        <w:jc w:val="both"/>
        <w:spacing w:before="5" w:after="5"/>
      </w:pPr>
      <w:r>
        <w:rPr>
          <w:rFonts w:ascii="Calibri" w:hAnsi="Calibri" w:cs="Calibri"/>
          <w:sz w:val="22"/>
          <w:szCs w:val="22"/>
        </w:rPr>
        <w:t xml:space="preserve"> Суд не вправе отказать в предоставлении запрашиваемой информации, ссылаясь на то, что ее часть относится к информации ограниченного доступа. В таком случае предоставляется общедоступная часть информации (часть 3 статьи 19 Закона об обеспечении доступа к информации). </w:t>
      </w:r>
    </w:p>
    <w:p>
      <w:pPr>
        <w:jc w:val="both"/>
        <w:spacing w:before="5" w:after="5"/>
      </w:pPr>
      <w:r>
        <w:rPr>
          <w:rFonts w:ascii="Calibri" w:hAnsi="Calibri" w:cs="Calibri"/>
          <w:sz w:val="22"/>
          <w:szCs w:val="22"/>
        </w:rPr>
        <w:t xml:space="preserve"> 26. Предоставляемая пользователям информация о деятельности судов должна быть достоверной и своевременной (пункт 2 статьи 4 Закона об обеспечении доступа к информации), то есть должна соответствовать действительности и предоставляться в установленные законом сроки. </w:t>
      </w:r>
    </w:p>
    <w:p>
      <w:pPr>
        <w:jc w:val="both"/>
        <w:spacing w:before="5" w:after="5"/>
      </w:pPr>
      <w:r>
        <w:rPr>
          <w:rFonts w:ascii="Calibri" w:hAnsi="Calibri" w:cs="Calibri"/>
          <w:sz w:val="22"/>
          <w:szCs w:val="22"/>
        </w:rPr>
        <w:t xml:space="preserve"> Судам необходимо учитывать характер запрашиваемой информации и ее значимость (актуальность) для пользователя в конкретный момент времени и принимать меры по оперативному предоставлению такой информации. </w:t>
      </w:r>
    </w:p>
    <w:p>
      <w:pPr>
        <w:jc w:val="both"/>
        <w:spacing w:before="5" w:after="5"/>
      </w:pPr>
      <w:r>
        <w:rPr>
          <w:rFonts w:ascii="Calibri" w:hAnsi="Calibri" w:cs="Calibri"/>
          <w:sz w:val="22"/>
          <w:szCs w:val="22"/>
        </w:rPr>
        <w:t xml:space="preserve"> 27. Информация о деятельности судов может быть предоставлена пользователям по их запросу, то есть обращению в суд, как в устной, так и в письменной форме, в том числе в виде электронного документа (статьи 1, 6 Закона об обеспечении доступа к информации). К запросу, поступившему в суд по сети Интернет, то есть запросу в виде электронного документа, применяются общие требования к оформлению письменных запросов (часть 7 статьи 18 Закона об обеспечении доступа к информации). </w:t>
      </w:r>
    </w:p>
    <w:p>
      <w:pPr>
        <w:jc w:val="both"/>
        <w:spacing w:before="5" w:after="5"/>
      </w:pPr>
      <w:r>
        <w:rPr>
          <w:rFonts w:ascii="Calibri" w:hAnsi="Calibri" w:cs="Calibri"/>
          <w:sz w:val="22"/>
          <w:szCs w:val="22"/>
        </w:rPr>
        <w:t xml:space="preserve"> По устному запросу может быть предоставлена информация о деятельности суда, не требующая специальной проверки и поиска. Например, по устному запросу может быть предоставлена информация о времени и месте судебного заседания, о результате рассмотрения дела, о передаче дела в отдел обеспечения судопроизводства. </w:t>
      </w:r>
    </w:p>
    <w:p>
      <w:pPr>
        <w:jc w:val="both"/>
        <w:spacing w:before="5" w:after="5"/>
      </w:pPr>
      <w:r>
        <w:rPr>
          <w:rFonts w:ascii="Calibri" w:hAnsi="Calibri" w:cs="Calibri"/>
          <w:sz w:val="22"/>
          <w:szCs w:val="22"/>
        </w:rPr>
        <w:t xml:space="preserve"> Суды не вправе отказать в предоставлении указанной информации по устному запросу представителям редакций средств массовой информации (журналистам). </w:t>
      </w:r>
    </w:p>
    <w:p>
      <w:pPr>
        <w:jc w:val="both"/>
        <w:spacing w:before="5" w:after="5"/>
      </w:pPr>
      <w:r>
        <w:rPr>
          <w:rFonts w:ascii="Calibri" w:hAnsi="Calibri" w:cs="Calibri"/>
          <w:sz w:val="22"/>
          <w:szCs w:val="22"/>
        </w:rPr>
        <w:t xml:space="preserve"> 28. Судам следует учитывать, что течение срока рассмотрения запроса о предоставлении информации о деятельности судов начинается со дня его регистрации (часть 4 статьи 18 Закона об обеспечении доступа к информации). В целях своевременного предоставления запрашиваемой информации судам надлежит обеспечивать соблюдение сроков регистрации поступивших запросов, в том числе в форме электронного документа, а также ответов на них, которые установлены актами, регулирующими вопросы организации документооборота и делопроизводства в суде. </w:t>
      </w:r>
    </w:p>
    <w:p>
      <w:pPr>
        <w:jc w:val="both"/>
        <w:spacing w:before="5" w:after="5"/>
      </w:pPr>
      <w:r>
        <w:rPr>
          <w:rFonts w:ascii="Calibri" w:hAnsi="Calibri" w:cs="Calibri"/>
          <w:sz w:val="22"/>
          <w:szCs w:val="22"/>
        </w:rPr>
        <w:t xml:space="preserve"> 29. Перечень оснований, исключающих возможность предоставления информации о деятельности судов, приведен в статье 20 Закона об обеспечении доступа к информации и является исчерпывающим. </w:t>
      </w:r>
    </w:p>
    <w:p>
      <w:pPr>
        <w:jc w:val="both"/>
        <w:spacing w:before="5" w:after="5"/>
      </w:pPr>
      <w:r>
        <w:rPr>
          <w:rFonts w:ascii="Calibri" w:hAnsi="Calibri" w:cs="Calibri"/>
          <w:sz w:val="22"/>
          <w:szCs w:val="22"/>
        </w:rPr>
        <w:t xml:space="preserve"> При этом следует учитывать, что, если запрашиваемая информация опубликована в средствах массовой информации и (или) размещена на официальных сайтах судов в сети Интернет, суды вправе не предоставлять такую информацию (часть 2 статьи 20 Закона об обеспечении доступа к информации), а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с указанием страницы, на которой размещена запрашиваемая информация (часть 2 статьи 19 Закона об обеспечении доступа к информации). </w:t>
      </w:r>
    </w:p>
    <w:p>
      <w:pPr>
        <w:jc w:val="both"/>
        <w:spacing w:before="5" w:after="5"/>
      </w:pPr>
      <w:r>
        <w:rPr>
          <w:rFonts w:ascii="Calibri" w:hAnsi="Calibri" w:cs="Calibri"/>
          <w:sz w:val="22"/>
          <w:szCs w:val="22"/>
        </w:rPr>
        <w:t xml:space="preserve"> 30. Ознакомление пользователей с информацией о деятельности судов, находящейся в архивных фондах, осуществляется в порядке, установленном законодательством Российской Федерации об архивном деле и принимаемыми в соответствии с ним иными нормативными правовыми актами (статья 17 Закона об обеспечении доступа к информации). В частности, такими актами являются Федеральный закон от 22 октября 2004 года № 125-ФЗ «Об архивном деле в Российской Федерации»; Инструкция о порядке отбора на хранение в архив федеральных судов общей юрисдикции документов, их комплектования, учета и использования; Перечень документов федеральных судов общей юрисдикции с указанием сроков хранения. </w:t>
      </w:r>
    </w:p>
    <w:p>
      <w:pPr>
        <w:jc w:val="both"/>
        <w:spacing w:before="5" w:after="5"/>
      </w:pPr>
      <w:r>
        <w:rPr>
          <w:rFonts w:ascii="Calibri" w:hAnsi="Calibri" w:cs="Calibri"/>
          <w:sz w:val="22"/>
          <w:szCs w:val="22"/>
        </w:rPr>
        <w:t xml:space="preserve"> С учетом того, что информация о деятельности судов, находящаяся в архивных фондах, может предоставляться в электронной форме (статья 24 Федерального закона «Об архивном деле в Российской Федерации»), судам надлежит принимать меры, обеспечивающие хранение документов в электронной форме, в том числе создавать электронные архивы документов. </w:t>
      </w:r>
    </w:p>
    <w:p>
      <w:pPr>
        <w:jc w:val="both"/>
        <w:spacing w:before="5" w:after="5"/>
      </w:pPr>
      <w:r>
        <w:rPr>
          <w:rFonts w:ascii="Calibri" w:hAnsi="Calibri" w:cs="Calibri"/>
          <w:sz w:val="22"/>
          <w:szCs w:val="22"/>
        </w:rPr>
        <w:t xml:space="preserve"> 31. Доступ к информации о деятельности судов обеспечивается посредством ее размещения в сети Интернет, осуществляемого в соответствии с Положением по созданию и сопровождению официальных интернет-сайтов судов; Регламентом размещения информации о деятельности судов общей юрисдикции, органов судейского сообщества, системы Судебного департамента при Верховном Суде Российской Федерации в сети Интернет; Регламентом организации размещения сведений о находящихся в суде делах и текстов судебных актов в информационно-телекоммуникационной сети Интернет на официальном сайте суда общей юрисдикции. </w:t>
      </w:r>
    </w:p>
    <w:p>
      <w:pPr>
        <w:jc w:val="both"/>
        <w:spacing w:before="5" w:after="5"/>
      </w:pPr>
      <w:r>
        <w:rPr>
          <w:rFonts w:ascii="Calibri" w:hAnsi="Calibri" w:cs="Calibri"/>
          <w:sz w:val="22"/>
          <w:szCs w:val="22"/>
        </w:rPr>
        <w:t xml:space="preserve"> Перечень сведений, которые составляют информацию о деятельности судов и подлежат обязательному размещению в сети Интернет, приведен в статье 14 Закона об обеспечении доступа к информации. </w:t>
      </w:r>
    </w:p>
    <w:p>
      <w:pPr>
        <w:jc w:val="both"/>
        <w:spacing w:before="5" w:after="5"/>
      </w:pPr>
      <w:r>
        <w:rPr>
          <w:rFonts w:ascii="Calibri" w:hAnsi="Calibri" w:cs="Calibri"/>
          <w:sz w:val="22"/>
          <w:szCs w:val="22"/>
        </w:rPr>
        <w:t xml:space="preserve"> Учитывая, что полномочия по ведению судебной статистики и формированию сводной статистической отчетности возложены на Судебный департамент при Верховном Суде Российской Федерации (пункт 12 статьи 6 Федерального закона от 8 января 1998 года № 7-ФЗ «О Судебном департаменте при Верховном Суде Российской Федерации»), на официальных интернет-сайтах судов размещается ссылка на официальный интернет-сайт Судебного департамента при Верховном Суде Российской Федерации (раздел «Судебная статистика») и (или) официальные данные судебной статистики, сформированные Судебным департаментом при Верховном Суде Российской Федерации. </w:t>
      </w:r>
    </w:p>
    <w:p>
      <w:pPr>
        <w:jc w:val="both"/>
        <w:spacing w:before="5" w:after="5"/>
      </w:pPr>
      <w:r>
        <w:rPr>
          <w:rFonts w:ascii="Calibri" w:hAnsi="Calibri" w:cs="Calibri"/>
          <w:sz w:val="22"/>
          <w:szCs w:val="22"/>
        </w:rPr>
        <w:t xml:space="preserve"> 32. Размещение на официальных интернет-сайтах судов текстов судебных постановлений, а также сведений об их обжаловании и результатах обжалования должно осуществляться в соответствии с требованиями статьи 15 Закона об обеспечении доступа к информации. </w:t>
      </w:r>
    </w:p>
    <w:p>
      <w:pPr>
        <w:jc w:val="both"/>
        <w:spacing w:before="5" w:after="5"/>
      </w:pPr>
      <w:r>
        <w:rPr>
          <w:rFonts w:ascii="Calibri" w:hAnsi="Calibri" w:cs="Calibri"/>
          <w:sz w:val="22"/>
          <w:szCs w:val="22"/>
        </w:rPr>
        <w:t xml:space="preserve"> Обратить внимание судов на то, что из текстов судебных постановлений подлежат исключению сведения, составляющие государственную или иную охраняемую законом тайну, а также персональные данные, кроме фамилий и инициалов истца, ответчика, третьего лица, гражданского истца, гражданского ответчика, осужденного, оправданного, лица, в отношении которого ведется производство по делу об административном правонарушении, секретаря судебного заседания, судей, прокурора, адвоката и представителя. При этом тексты судебных постановлений, подлежащих в силу закона опубликованию (например, текст решения суда о признании нормативного правового акта или его части недействующими), размещаются на официальных интернет-сайтах судов в полном объеме. </w:t>
      </w:r>
    </w:p>
    <w:p>
      <w:pPr>
        <w:jc w:val="both"/>
        <w:spacing w:before="5" w:after="5"/>
      </w:pPr>
      <w:r>
        <w:rPr>
          <w:rFonts w:ascii="Calibri" w:hAnsi="Calibri" w:cs="Calibri"/>
          <w:sz w:val="22"/>
          <w:szCs w:val="22"/>
        </w:rPr>
        <w:t xml:space="preserve"> 33. В целях оперативного ознакомления пользователей с текущей информацией о деятельности судов в занимаемых судами помещениях должны быть установлены информационные стенды и (или) технические средства аналогичного назначения, на которых размещаются сведения, перечисленные в части 1 статьи 16 Закона об обеспечении доступа к информации. Указанные стенды должны быть размещены в местах, доступных для посетителей, в том числе для лиц с ограниченными возможностями здоровья. </w:t>
      </w:r>
    </w:p>
    <w:p>
      <w:pPr>
        <w:jc w:val="both"/>
        <w:spacing w:before="5" w:after="5"/>
      </w:pPr>
      <w:r>
        <w:rPr>
          <w:rFonts w:ascii="Calibri" w:hAnsi="Calibri" w:cs="Calibri"/>
          <w:sz w:val="22"/>
          <w:szCs w:val="22"/>
        </w:rPr>
        <w:t xml:space="preserve"> 34. Наряду со способами, установленными в статье 6 Закона об обеспечении доступа к информации, могут быть использованы и другие способы обеспечения доступа к информации о деятельности судов, которые не противоречат закону и не нарушают принцип независимости судей (в частности, прием граждан, интервью, проведение пресс-конференций, публичные выступления, распространение пресс-релизов). </w:t>
      </w:r>
    </w:p>
    <w:p>
      <w:pPr>
        <w:jc w:val="both"/>
        <w:spacing w:before="5" w:after="5"/>
      </w:pPr>
      <w:r>
        <w:rPr>
          <w:rFonts w:ascii="Calibri" w:hAnsi="Calibri" w:cs="Calibri"/>
          <w:sz w:val="22"/>
          <w:szCs w:val="22"/>
        </w:rPr>
        <w:t xml:space="preserve"> 35. Для поддержания баланса независимости судей и удовлетворения общественного интереса к деятельности судов официальные представители судов взаимодействуют с редакциями средств массовой информации и иными заинтересованными лицами. </w:t>
      </w:r>
    </w:p>
    <w:p>
      <w:pPr>
        <w:jc w:val="both"/>
        <w:spacing w:before="5" w:after="5"/>
      </w:pPr>
      <w:r>
        <w:rPr>
          <w:rFonts w:ascii="Calibri" w:hAnsi="Calibri" w:cs="Calibri"/>
          <w:sz w:val="22"/>
          <w:szCs w:val="22"/>
        </w:rPr>
        <w:t xml:space="preserve"> Обратить внимание судов на то, что к официальным представителям судов, осуществляющим взаимодействие с редакциями средств массовой информации, относятся председатели судов. Пресс-секретарь и иное должностное лицо, осуществляющее взаимодействие со средствами массовой информации, являются официальными представителями судов только в случае, если они уполномочены на это председателями судов (статья 22 Закона об обеспечении доступа к информации). </w:t>
      </w:r>
    </w:p>
    <w:p>
      <w:pPr>
        <w:jc w:val="both"/>
        <w:spacing w:before="5" w:after="5"/>
      </w:pPr>
      <w:r>
        <w:rPr>
          <w:rFonts w:ascii="Calibri" w:hAnsi="Calibri" w:cs="Calibri"/>
          <w:sz w:val="22"/>
          <w:szCs w:val="22"/>
        </w:rPr>
        <w:t xml:space="preserve"> В части 2 статьи 21 Закона об обеспечении доступа к информации определены формы взаимодействия судов с редакциями средств массовой информации, обеспечивающие информирование пользователей информацией о деятельности судов. Официальным представителям судов необходимо учитывать, что данный перечень форм взаимодействия не является исчерпывающим. Так, к иным формам взаимодействия судов с редакциями средств массовой информации, обеспечивающим информирование пользователей информацией о деятельности судов, относятся, в частности:</w:t>
      </w:r>
    </w:p>
    <w:p>
      <w:r>
        <w:rPr>
          <w:rFonts w:ascii="Calibri" w:hAnsi="Calibri" w:cs="Calibri"/>
          <w:sz w:val="22"/>
          <w:szCs w:val="22"/>
        </w:rPr>
        <w:t xml:space="preserve"> - оповещение представителей редакций средств массовой информации (журналистов) о предстоящих судебных заседаниях по делам, представляющим общественный интерес;</w:t>
      </w:r>
    </w:p>
    <w:p>
      <w:r>
        <w:rPr>
          <w:rFonts w:ascii="Calibri" w:hAnsi="Calibri" w:cs="Calibri"/>
          <w:sz w:val="22"/>
          <w:szCs w:val="22"/>
        </w:rPr>
        <w:t xml:space="preserve"> - опубликование или распространение иным способом в средствах массовой информации сведений о вступивших в законную силу судебных постановлениях по делам, которые приобрели общественный интерес (например, о признании незаконным решения избирательной комиссии о результатах выборов), а также сведений об отмене или изменении судебных постановлений, если ранее они были опубликованы либо иным образом распространены в средствах массовой информации;</w:t>
      </w:r>
    </w:p>
    <w:p>
      <w:r>
        <w:rPr>
          <w:rFonts w:ascii="Calibri" w:hAnsi="Calibri" w:cs="Calibri"/>
          <w:sz w:val="22"/>
          <w:szCs w:val="22"/>
        </w:rPr>
        <w:t xml:space="preserve"> - содействие представителям редакций средств массовой информации (журналистам) в организации проведения видеотрансляции в сети Интернет хода открытого судебного разбирательства и опубликовании информации о проведении такой трансляции по делам, которые вызвали общественный интерес, в средствах массовой информации. </w:t>
      </w:r>
    </w:p>
    <w:p>
      <w:pPr>
        <w:jc w:val="both"/>
        <w:spacing w:before="5" w:after="5"/>
      </w:pPr>
      <w:r>
        <w:rPr>
          <w:rFonts w:ascii="Calibri" w:hAnsi="Calibri" w:cs="Calibri"/>
          <w:sz w:val="22"/>
          <w:szCs w:val="22"/>
        </w:rPr>
        <w:t xml:space="preserve"> 36. Рекомендовать Федеральному государственному бюджетному образовательному учреждению высшего профессионального образования «Российская академия правосудия» ввести в учебные программы повышения квалификации судей и профессиональной переподготовки вновь назначенных судей специальный курс, посвященный применению норм, регулирующих вопросы открытости и гласности судопроизводства и доступа к информации о деятельности судов. </w:t>
      </w:r>
    </w:p>
    <w:p>
      <w:pPr>
        <w:jc w:val="both"/>
        <w:spacing w:before="5" w:after="5"/>
      </w:pPr>
      <w:r>
        <w:rPr>
          <w:rFonts w:ascii="Calibri" w:hAnsi="Calibri" w:cs="Calibri"/>
          <w:sz w:val="22"/>
          <w:szCs w:val="22"/>
        </w:rPr>
        <w:t xml:space="preserve"> Председатель Верховного Суда Российской Федерации</w:t>
      </w:r>
    </w:p>
    <w:p>
      <w:r>
        <w:rPr>
          <w:rFonts w:ascii="Calibri" w:hAnsi="Calibri" w:cs="Calibri"/>
          <w:sz w:val="22"/>
          <w:szCs w:val="22"/>
        </w:rPr>
        <w:t xml:space="preserve"> В. Лебедев </w:t>
      </w:r>
    </w:p>
    <w:p>
      <w:pPr>
        <w:jc w:val="both"/>
        <w:spacing w:before="5" w:after="5"/>
      </w:pPr>
      <w:r>
        <w:rPr>
          <w:rFonts w:ascii="Calibri" w:hAnsi="Calibri" w:cs="Calibri"/>
          <w:sz w:val="22"/>
          <w:szCs w:val="22"/>
        </w:rPr>
        <w:t xml:space="preserve"> Секретарь Пленума, судья Верховного Суда Российской Федерации</w:t>
      </w:r>
    </w:p>
    <w:p>
      <w:r>
        <w:rPr>
          <w:rFonts w:ascii="Calibri" w:hAnsi="Calibri" w:cs="Calibri"/>
          <w:sz w:val="22"/>
          <w:szCs w:val="22"/>
        </w:rPr>
        <w:t xml:space="preserve"> В. Дорошков </w:t>
      </w:r>
    </w:p>
    <w:p>
      <w:pPr>
        <w:jc w:val="left"/>
        <w:spacing w:before="150" w:after="5"/>
      </w:pPr>
      <w:r>
        <w:rPr>
          <w:rFonts w:ascii="Calibri" w:hAnsi="Calibri" w:cs="Calibri"/>
          <w:sz w:val="28"/>
          <w:szCs w:val="28"/>
          <w:b/>
        </w:rPr>
        <w:t xml:space="preserve"> ﻿ </w:t>
      </w:r>
    </w:p>
    <w:p>
      <w:pPr>
        <w:jc w:val="both"/>
        <w:spacing w:before="5" w:after="5"/>
      </w:pPr>
      <w:r>
        <w:rPr>
          <w:rFonts w:ascii="Calibri" w:hAnsi="Calibri" w:cs="Calibri"/>
          <w:sz w:val="22"/>
          <w:szCs w:val="22"/>
        </w:rPr>
        <w:t xml:space="preserve"> Открытость и гласность судопроизводства, своевременное, квалифицированное, объективное информирование общества о деятельности судов общей юрисдикции (далее - суды) способствуют повышению уровня правовой осведомленности о судоустройстве и судопроизводстве, являются гарантией справедливого судебного разбирательства, а также обеспечивают общественный контроль за функционированием судебной власти. Открытое судебное разбирательство является одним из средств поддержания доверия общества к суду. </w:t>
      </w:r>
    </w:p>
    <w:p>
      <w:pPr>
        <w:jc w:val="both"/>
        <w:spacing w:before="5" w:after="5"/>
      </w:pPr>
      <w:r>
        <w:rPr>
          <w:rFonts w:ascii="Calibri" w:hAnsi="Calibri" w:cs="Calibri"/>
          <w:sz w:val="22"/>
          <w:szCs w:val="22"/>
        </w:rPr>
        <w:t xml:space="preserve"> В целях обеспечения открытости и гласности судопроизводства, доступа граждан, организаций, общественных объединений, органов государственной власти и органов местного самоуправления, представителей редакций средств массовой информации (журналистов) к информации о деятельности судов при рассмотрении гражданских дел, дел об административных правонарушениях и уголовных дел Пленум Верховного Суда Российской Федерации, руководствуясь статьей 126 Конституции Российской Федерации, статьями 9 и 14 Федерального конституционного закона «О судах общей юрисдикции в Российской Федерации», постановляет дать судам следующие разъяснения: </w:t>
      </w:r>
    </w:p>
    <w:p>
      <w:pPr>
        <w:jc w:val="both"/>
        <w:spacing w:before="5" w:after="5"/>
      </w:pPr>
      <w:r>
        <w:rPr>
          <w:rFonts w:ascii="Calibri" w:hAnsi="Calibri" w:cs="Calibri"/>
          <w:sz w:val="22"/>
          <w:szCs w:val="22"/>
        </w:rPr>
        <w:t xml:space="preserve"> 1. Обеспечение открытости и гласности судопроизводства, доступа граждан, организаций, общественных объединений, органов государственной власти, органов местного самоуправления, представителей редакций средств массовой информации (журналистов) к информации о деятельности судов осуществляется в соответствии с Конституцией Российской Федерации (статьи 19, 23, часть 4 статьи 29, статья 33, часть 3 статьи 41, статьи 42, 45, 46, 123), Конвенцией о защите прав человека и основных свобод 1950 года, Федеральным конституционным законом от 31 декабря 1996 года № 1-ФКЗ «О судебной системе Российской Федерации», Федеральным конституционным законом от 7 февраля 2011 года № 1-ФКЗ «О судах общей юрисдикции в Российской Федерации», Гражданским процессуальным кодексом Российской Федерации (далее -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Кодексом Российской Федерации об административных правонарушениях (далее - КоАП </w:t>
      </w:r>
    </w:p>
    <w:p>
      <w:r>
        <w:rPr>
          <w:rFonts w:ascii="Calibri" w:hAnsi="Calibri" w:cs="Calibri"/>
          <w:sz w:val="22"/>
          <w:szCs w:val="22"/>
        </w:rPr>
        <w:t xml:space="preserve">РФ</w:t>
      </w:r>
      <w:r>
        <w:rPr>
          <w:rFonts w:ascii="Calibri" w:hAnsi="Calibri" w:cs="Calibri"/>
          <w:sz w:val="22"/>
          <w:szCs w:val="22"/>
        </w:rPr>
        <w:t xml:space="preserve">), Уголовно-процессуальным кодексом Российской Федерации (далее -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Федеральным законом от 22 декабря 2008 года № 262-ФЗ «Об обеспечении доступа к информации о деятельности судов в Российской Федерации» (далее - Закон об обеспечении доступа к информации), Федеральным законом от 27 декабря 1991 года № 2124-I «О средствах массовой информации», иными нормативными правовыми актами. </w:t>
      </w:r>
    </w:p>
    <w:p>
      <w:pPr>
        <w:jc w:val="both"/>
        <w:spacing w:before="5" w:after="5"/>
      </w:pPr>
      <w:r>
        <w:rPr>
          <w:rFonts w:ascii="Calibri" w:hAnsi="Calibri" w:cs="Calibri"/>
          <w:sz w:val="22"/>
          <w:szCs w:val="22"/>
        </w:rPr>
        <w:t xml:space="preserve"> Судам следует создавать необходимые условия для обеспечения открытости и гласности судопроизводства и реализации права на получение информации о деятельности судов указанными органами и лицами, в том числе лицами с ограниченными возможностями здоровья, с учетом требований Конвенции о правах инвалидов 2006 года, Федерального закона от 24 ноября 1995 года № 181-ФЗ «О социальной защите инвалидов в Российской Федерации». Так, проведение судебного разбирательства дела, в котором участвуют лица с ограниченными возможностями здоровья, должно быть организовано в доступном для них зале судебного заседания (расположение зала судебного заседания на первом этаже, наличие лифта в здании суда и т.п.). </w:t>
      </w:r>
    </w:p>
    <w:p>
      <w:pPr>
        <w:jc w:val="both"/>
        <w:spacing w:before="5" w:after="5"/>
      </w:pPr>
      <w:r>
        <w:rPr>
          <w:rFonts w:ascii="Calibri" w:hAnsi="Calibri" w:cs="Calibri"/>
          <w:sz w:val="22"/>
          <w:szCs w:val="22"/>
        </w:rPr>
        <w:t xml:space="preserve"> 2. Не допускается ограничение открытости и гласности судопроизводства, права на получение информации о деятельности судов по признакам государственной, социальной, половой, расовой, национальной, языковой или политической принадлежности граждан либо в зависимости от их происхождения, имущественного и должностного положения, места жительства, места рождения, отношения к религии, убеждений, принадлежности к общественным объединениям, а равно по другим не предусмотренным федеральным законом основаниям (статья 19 Конституции Российской Федерации, статья 7 Федерального конституционного закона «О судебной системе Российской Федерации», статья 5 Федерального конституционного закона «О судах общей юрисдикции в Российской Федерации»). </w:t>
      </w:r>
    </w:p>
    <w:p>
      <w:pPr>
        <w:jc w:val="both"/>
        <w:spacing w:before="5" w:after="5"/>
      </w:pPr>
      <w:r>
        <w:rPr>
          <w:rFonts w:ascii="Calibri" w:hAnsi="Calibri" w:cs="Calibri"/>
          <w:sz w:val="22"/>
          <w:szCs w:val="22"/>
        </w:rPr>
        <w:t xml:space="preserve"> Судам следует учитывать, что ограничения права на получение информации о деятельности судов для определенных категорий лиц могут быть установлены только федеральными законами. </w:t>
      </w:r>
    </w:p>
    <w:p>
      <w:pPr>
        <w:jc w:val="both"/>
        <w:spacing w:before="5" w:after="5"/>
      </w:pPr>
      <w:r>
        <w:rPr>
          <w:rFonts w:ascii="Calibri" w:hAnsi="Calibri" w:cs="Calibri"/>
          <w:sz w:val="22"/>
          <w:szCs w:val="22"/>
        </w:rPr>
        <w:t xml:space="preserve"> 3. Открытость и гласность судопроизводства, доступ к информации о деятельности судов должны способствовать реализации задач (назначения) гражданского, административного и уголовного судопроизводства (статья 2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статья 24.1 КоАП </w:t>
      </w:r>
    </w:p>
    <w:p>
      <w:r>
        <w:rPr>
          <w:rFonts w:ascii="Calibri" w:hAnsi="Calibri" w:cs="Calibri"/>
          <w:sz w:val="22"/>
          <w:szCs w:val="22"/>
        </w:rPr>
        <w:t xml:space="preserve">РФ</w:t>
      </w:r>
      <w:r>
        <w:rPr>
          <w:rFonts w:ascii="Calibri" w:hAnsi="Calibri" w:cs="Calibri"/>
          <w:sz w:val="22"/>
          <w:szCs w:val="22"/>
        </w:rPr>
        <w:t xml:space="preserve">, статья 6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и не должны приводить к какому-либо вмешательству в судебную деятельность, поскольку суды при осуществлении правосудия независимы и подчиняются только Конституции Российской Федерации и закону (статья 120 Конституции Российской Федерации, статья 5 Федерального конституционного закона «О судебной системе Российской Федерации», пункт 5 статьи 4 Закона об обеспечении доступа к информации). </w:t>
      </w:r>
    </w:p>
    <w:p>
      <w:pPr>
        <w:jc w:val="both"/>
        <w:spacing w:before="5" w:after="5"/>
      </w:pPr>
      <w:r>
        <w:rPr>
          <w:rFonts w:ascii="Calibri" w:hAnsi="Calibri" w:cs="Calibri"/>
          <w:sz w:val="22"/>
          <w:szCs w:val="22"/>
        </w:rPr>
        <w:t xml:space="preserve"> 4. Гласность судопроизводства обеспечивается возможностью присутствия в открытом судебном заседании лиц, не являющихся участниками процесса, представителей редакций средств массовой информации (журналистов) (статья 123 Конституции Российской Федерации, статья 6 Конвенции о защите прав человека и основных свобод, часть 1 статьи 10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часть 1 статьи 24.3 КоАП </w:t>
      </w:r>
    </w:p>
    <w:p>
      <w:r>
        <w:rPr>
          <w:rFonts w:ascii="Calibri" w:hAnsi="Calibri" w:cs="Calibri"/>
          <w:sz w:val="22"/>
          <w:szCs w:val="22"/>
        </w:rPr>
        <w:t xml:space="preserve">РФ</w:t>
      </w:r>
      <w:r>
        <w:rPr>
          <w:rFonts w:ascii="Calibri" w:hAnsi="Calibri" w:cs="Calibri"/>
          <w:sz w:val="22"/>
          <w:szCs w:val="22"/>
        </w:rPr>
        <w:t xml:space="preserve">, часть 1 статьи 241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статья 12 Закона об обеспечении доступа к информации). </w:t>
      </w:r>
    </w:p>
    <w:p>
      <w:pPr>
        <w:jc w:val="both"/>
        <w:spacing w:before="5" w:after="5"/>
      </w:pPr>
      <w:r>
        <w:rPr>
          <w:rFonts w:ascii="Calibri" w:hAnsi="Calibri" w:cs="Calibri"/>
          <w:sz w:val="22"/>
          <w:szCs w:val="22"/>
        </w:rPr>
        <w:t xml:space="preserve"> Не допускается проведение открытых судебных заседаний в помещениях, исключающих возможность присутствия в них лиц, не являющихся участниками процесса, представителей редакций средств массовой информации (журналистов). </w:t>
      </w:r>
    </w:p>
    <w:p>
      <w:pPr>
        <w:jc w:val="both"/>
        <w:spacing w:before="5" w:after="5"/>
      </w:pPr>
      <w:r>
        <w:rPr>
          <w:rFonts w:ascii="Calibri" w:hAnsi="Calibri" w:cs="Calibri"/>
          <w:sz w:val="22"/>
          <w:szCs w:val="22"/>
        </w:rPr>
        <w:t xml:space="preserve"> Присутствие в открытом судебном заседании несовершеннолетних, которые не являются участниками гражданских дел, дел об административных правонарушениях и уголовных дел, допускается с учетом требований Конвенции о правах ребенка 1989 года, Федерального закона от 29 декабря 2010 года № 436-ФЗ "О защите детей от информации, причиняющей вред их здоровью и развитию", а также процессуального законодательства Российской Федерации. </w:t>
      </w:r>
    </w:p>
    <w:p>
      <w:pPr>
        <w:jc w:val="both"/>
        <w:spacing w:before="5" w:after="5"/>
      </w:pPr>
      <w:r>
        <w:rPr>
          <w:rFonts w:ascii="Calibri" w:hAnsi="Calibri" w:cs="Calibri"/>
          <w:sz w:val="22"/>
          <w:szCs w:val="22"/>
        </w:rPr>
        <w:t xml:space="preserve"> Учитывая, что присутствие журналистов в открытом судебном заседании в целях получения сведений по делу является законным способом поиска и получения информации, а также что при осуществлении профессиональной деятельности журналист выполняет общественный долг (статья 49 Закона Российской Федерации «О средствах массовой информации»), не допускается чинение препятствий и отказ им в доступе в зал судебного заседания по мотиву профессиональной принадлежности, по причине отсутствия аккредитации и (или) по иным основаниям, не предусмотренным законом. </w:t>
      </w:r>
    </w:p>
    <w:p>
      <w:pPr>
        <w:jc w:val="both"/>
        <w:spacing w:before="5" w:after="5"/>
      </w:pPr>
      <w:r>
        <w:rPr>
          <w:rFonts w:ascii="Calibri" w:hAnsi="Calibri" w:cs="Calibri"/>
          <w:sz w:val="22"/>
          <w:szCs w:val="22"/>
        </w:rPr>
        <w:t xml:space="preserve"> 5. Проведение разбирательства дела в закрытом судебном заседании возможно только по основаниям, предусмотренным федеральным законом, как в отношении всего судебного разбирательства, так и в отношении соответствующей его части (части 2, 4 статьи 10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часть 1 статьи 24.3 КоАП </w:t>
      </w:r>
    </w:p>
    <w:p>
      <w:r>
        <w:rPr>
          <w:rFonts w:ascii="Calibri" w:hAnsi="Calibri" w:cs="Calibri"/>
          <w:sz w:val="22"/>
          <w:szCs w:val="22"/>
        </w:rPr>
        <w:t xml:space="preserve">РФ</w:t>
      </w:r>
      <w:r>
        <w:rPr>
          <w:rFonts w:ascii="Calibri" w:hAnsi="Calibri" w:cs="Calibri"/>
          <w:sz w:val="22"/>
          <w:szCs w:val="22"/>
        </w:rPr>
        <w:t xml:space="preserve">, части 2, 3 статьи 241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w:t>
      </w:r>
    </w:p>
    <w:p>
      <w:pPr>
        <w:jc w:val="both"/>
        <w:spacing w:before="5" w:after="5"/>
      </w:pPr>
      <w:r>
        <w:rPr>
          <w:rFonts w:ascii="Calibri" w:hAnsi="Calibri" w:cs="Calibri"/>
          <w:sz w:val="22"/>
          <w:szCs w:val="22"/>
        </w:rPr>
        <w:t xml:space="preserve"> О проведении разбирательства дела в закрытом судебном заседании суд выносит мотивированное определение или постановление, в котором должны быть указаны конкретные обстоятельства, препятствующие свободному доступу в зал судебного заседания лиц, не являющихся участниками процесса, представителей редакций средств массовой информации (журналистов) (часть 4 статьи 10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часть 2 статьи 24.3 КоАП </w:t>
      </w:r>
    </w:p>
    <w:p>
      <w:r>
        <w:rPr>
          <w:rFonts w:ascii="Calibri" w:hAnsi="Calibri" w:cs="Calibri"/>
          <w:sz w:val="22"/>
          <w:szCs w:val="22"/>
        </w:rPr>
        <w:t xml:space="preserve">РФ</w:t>
      </w:r>
      <w:r>
        <w:rPr>
          <w:rFonts w:ascii="Calibri" w:hAnsi="Calibri" w:cs="Calibri"/>
          <w:sz w:val="22"/>
          <w:szCs w:val="22"/>
        </w:rPr>
        <w:t xml:space="preserve">, части 2 и 2 статьи 241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w:t>
      </w:r>
    </w:p>
    <w:p>
      <w:pPr>
        <w:jc w:val="both"/>
        <w:spacing w:before="5" w:after="5"/>
      </w:pPr>
      <w:r>
        <w:rPr>
          <w:rFonts w:ascii="Calibri" w:hAnsi="Calibri" w:cs="Calibri"/>
          <w:sz w:val="22"/>
          <w:szCs w:val="22"/>
        </w:rPr>
        <w:t xml:space="preserve"> О проведении разбирательства дела в закрытом судебном заседании указывается в протоколе судебного заседания, если он ведется судом, и во вводной части принятого по делу судебного постановления. </w:t>
      </w:r>
    </w:p>
    <w:p>
      <w:pPr>
        <w:jc w:val="both"/>
        <w:spacing w:before="5" w:after="5"/>
      </w:pPr>
      <w:r>
        <w:rPr>
          <w:rFonts w:ascii="Calibri" w:hAnsi="Calibri" w:cs="Calibri"/>
          <w:sz w:val="22"/>
          <w:szCs w:val="22"/>
        </w:rPr>
        <w:t xml:space="preserve"> Судам следует учитывать, что информация о разбирательстве дела в закрытом судебном заседании должна быть общедоступной. </w:t>
      </w:r>
    </w:p>
    <w:p>
      <w:pPr>
        <w:jc w:val="both"/>
        <w:spacing w:before="5" w:after="5"/>
      </w:pPr>
      <w:r>
        <w:rPr>
          <w:rFonts w:ascii="Calibri" w:hAnsi="Calibri" w:cs="Calibri"/>
          <w:sz w:val="22"/>
          <w:szCs w:val="22"/>
        </w:rPr>
        <w:t xml:space="preserve"> 6. До вынесения и оглашения определения или постановления суда о проведении разбирательства дела в закрытом судебном заседании судебные приставы, обеспечивающие общественный порядок в зале судебного заседания (статья 11 Федерального закона от 21 июля 1997 года № 118-ФЗ «О судебных приставах»), не вправе удалять из зала судебного заседания лиц, не являющихся участниками процесса, представителей редакций средств массовой информации (журналистов) и препятствовать им в осуществлении фиксации хода судебного разбирательства в связи с проведением разбирательства дела в закрытом судебном заседании. В тех случаях, когда решение суда о проведении разбирательства дела в закрытом судебном заседании принимается при назначении судебного заседания, лица, не являющиеся участниками процесса, представители редакций средств массовой информации (журналисты) в зал судебного заседания не допускаются. </w:t>
      </w:r>
    </w:p>
    <w:p>
      <w:pPr>
        <w:jc w:val="both"/>
        <w:spacing w:before="5" w:after="5"/>
      </w:pPr>
      <w:r>
        <w:rPr>
          <w:rFonts w:ascii="Calibri" w:hAnsi="Calibri" w:cs="Calibri"/>
          <w:sz w:val="22"/>
          <w:szCs w:val="22"/>
        </w:rPr>
        <w:t xml:space="preserve"> После вынесения и оглашения определения или постановления суда о проведении разбирательства дела в закрытом судебном заседании лица, присутствующие в судебном заседании, но не являющиеся участниками процесса, удаляются из зала судебного заседания, о чем указывается в протоколе судебного заседания. При этом представители редакций средств массовой информации (журналисты) должны иметь возможность удалиться из зала судебного заседания последними. </w:t>
      </w:r>
    </w:p>
    <w:p>
      <w:pPr>
        <w:jc w:val="both"/>
        <w:spacing w:before="5" w:after="5"/>
      </w:pPr>
      <w:r>
        <w:rPr>
          <w:rFonts w:ascii="Calibri" w:hAnsi="Calibri" w:cs="Calibri"/>
          <w:sz w:val="22"/>
          <w:szCs w:val="22"/>
        </w:rPr>
        <w:t xml:space="preserve"> Если судом принято решение о проведении части разбирательства дела в закрытом судебном заседании, то лица, присутствующие в судебном заседании, но не являющиеся участниками процесса, представители редакций средств массовой информации (журналисты) не допускаются только на эту часть судебного разбирательства. </w:t>
      </w:r>
    </w:p>
    <w:p>
      <w:pPr>
        <w:jc w:val="both"/>
        <w:spacing w:before="5" w:after="5"/>
      </w:pPr>
      <w:r>
        <w:rPr>
          <w:rFonts w:ascii="Calibri" w:hAnsi="Calibri" w:cs="Calibri"/>
          <w:sz w:val="22"/>
          <w:szCs w:val="22"/>
        </w:rPr>
        <w:t xml:space="preserve"> 7. Суд рассматривает в закрытом судебном заседании гражданские дела, если в них содержатся сведения, составляющие государственную тайну, тайну усыновления (удочерения), а также другие дела, обязательное рассмотрение которых в закрытом судебном заседании предусмотрено федеральным законом. </w:t>
      </w:r>
    </w:p>
    <w:p>
      <w:pPr>
        <w:jc w:val="both"/>
        <w:spacing w:before="5" w:after="5"/>
      </w:pPr>
      <w:r>
        <w:rPr>
          <w:rFonts w:ascii="Calibri" w:hAnsi="Calibri" w:cs="Calibri"/>
          <w:sz w:val="22"/>
          <w:szCs w:val="22"/>
        </w:rPr>
        <w:t xml:space="preserve"> При наличии ходатайства участника процесса суд вправе рассмотреть в закрытом судебном заседании гражданское дело по мотивам обеспечения права на неприкосновенность частной жизни либо сохранения сведений, составляющих коммерческую или иную охраняемую законом тайну, а также сведений, гласное обсуждение которых способно помешать правильному разбирательству дела либо повлечь за собой нарушение прав и законных интересов гражданина (часть 2 статьи 10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w:t>
      </w:r>
    </w:p>
    <w:p>
      <w:pPr>
        <w:jc w:val="both"/>
        <w:spacing w:before="5" w:after="5"/>
      </w:pPr>
      <w:r>
        <w:rPr>
          <w:rFonts w:ascii="Calibri" w:hAnsi="Calibri" w:cs="Calibri"/>
          <w:sz w:val="22"/>
          <w:szCs w:val="22"/>
        </w:rPr>
        <w:t xml:space="preserve"> При этом необходимо иметь в виду, что просьба о проведении разбирательства дела в закрытом судебном заседании может исходить не только от лица, заявляющего ходатайство в своих собственных интересах, и (или) от его представителя, но и от лиц, которым в силу статей 45, 46, 47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предоставлено право действовать в защиту прав и законных интересов других лиц (например, прокурора, органа опеки и попечительства). </w:t>
      </w:r>
    </w:p>
    <w:p>
      <w:pPr>
        <w:jc w:val="both"/>
        <w:spacing w:before="5" w:after="5"/>
      </w:pPr>
      <w:r>
        <w:rPr>
          <w:rFonts w:ascii="Calibri" w:hAnsi="Calibri" w:cs="Calibri"/>
          <w:sz w:val="22"/>
          <w:szCs w:val="22"/>
        </w:rPr>
        <w:t xml:space="preserve"> 8. Вопрос о проведении разбирательства уголовного дела в закрытом судебном заседании по основаниям, предусмотренным частью 2 статьи 241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разрешается в постановлении о назначении судебного заседания (пункт 5 части 2 статьи 231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случае, если обстоятельства, с которыми закон связывает возможность рассмотрения уголовного дела в закрытом судебном заседании, будут установлены в ходе разбирательства уголовного дела в открытом судебном заседании, суд по своей инициативе или по ходатайству сторон разрешает вопрос о проведении разбирательства дела в закрытом судебном заседании, о чем выносится соответствующее определение (постановление). </w:t>
      </w:r>
    </w:p>
    <w:p>
      <w:pPr>
        <w:jc w:val="both"/>
        <w:spacing w:before="5" w:after="5"/>
      </w:pPr>
      <w:r>
        <w:rPr>
          <w:rFonts w:ascii="Calibri" w:hAnsi="Calibri" w:cs="Calibri"/>
          <w:sz w:val="22"/>
          <w:szCs w:val="22"/>
        </w:rPr>
        <w:t xml:space="preserve"> 9. Разбирательство дела в закрытом судебном заседании по мотиву сохранения государственной тайны проводится судом только при наличии в материалах дела сведений, которые отнесены к государственной тайне и засекречены в порядке и на основании Закона Российской Федерации от 21 июля 1993 года № 5485-1 "О государственной тайне". При этом проведение разбирательства дела в закрытом судебном заседании по мотиву сохранения государственной тайны осуществляется судом в той его части, в которой оглашаются и (или) исследуются такие сведения. </w:t>
      </w:r>
    </w:p>
    <w:p>
      <w:pPr>
        <w:jc w:val="both"/>
        <w:spacing w:before="5" w:after="5"/>
      </w:pPr>
      <w:r>
        <w:rPr>
          <w:rFonts w:ascii="Calibri" w:hAnsi="Calibri" w:cs="Calibri"/>
          <w:sz w:val="22"/>
          <w:szCs w:val="22"/>
        </w:rPr>
        <w:t xml:space="preserve"> 10. Проведение разбирательства дела в закрытом судебном заседании по мотиву сохранения коммерческой тайны допускается в том случае, если обладатель такой информации, заявивший соответствующее ходатайство, принял меры по охране ее конфиденциальности в соответствии со статьей 10 Федерального закона от 29 июля 2004 года № 98-ФЗ "О коммерческой тайне". </w:t>
      </w:r>
    </w:p>
    <w:p>
      <w:pPr>
        <w:jc w:val="both"/>
        <w:spacing w:before="5" w:after="5"/>
      </w:pPr>
      <w:r>
        <w:rPr>
          <w:rFonts w:ascii="Calibri" w:hAnsi="Calibri" w:cs="Calibri"/>
          <w:sz w:val="22"/>
          <w:szCs w:val="22"/>
        </w:rPr>
        <w:t xml:space="preserve"> При решении вопроса о проведении разбирательства дела в закрытом судебном заседании по мотиву сохранения коммерческой тайны судам надлежит учитывать, что режим коммерческой тайны не может быть установлен в отношении сведений, перечисленных в статье 5 Федерального закона «О коммерческой тайне», а также сведений, обязательность раскрытия которых или недопустимость ограничения доступа к которым установлена иными федеральными законами (пункт 11 статьи 5 Федерального закона «О коммерческой тайне»). Кроме того, следует иметь в виду, что перечень таких сведений содержится и в постановлении Правительства РСФСР от 5 декабря 1991 года № 35 «О перечне сведений, которые не могут составлять коммерческую тайну». </w:t>
      </w:r>
    </w:p>
    <w:p>
      <w:pPr>
        <w:jc w:val="both"/>
        <w:spacing w:before="5" w:after="5"/>
      </w:pPr>
      <w:r>
        <w:rPr>
          <w:rFonts w:ascii="Calibri" w:hAnsi="Calibri" w:cs="Calibri"/>
          <w:sz w:val="22"/>
          <w:szCs w:val="22"/>
        </w:rPr>
        <w:t xml:space="preserve"> 11. Наличие в деле сведений, относящихся к частной жизни участвующих в деле лиц, не является безусловным основанием для принятия судом решения о проведении разбирательства дела в закрытом судебном заседании. Судам при решении вопроса о проведении разбирательства дела в закрытом судебном заседании по мотиву обеспечения права лица на неприкосновенность частной жизни надлежит принимать во внимание характер и содержание сведений о частной жизни лица, а также возможные последствия разглашения таких сведений. </w:t>
      </w:r>
    </w:p>
    <w:p>
      <w:pPr>
        <w:jc w:val="both"/>
        <w:spacing w:before="5" w:after="5"/>
      </w:pPr>
      <w:r>
        <w:rPr>
          <w:rFonts w:ascii="Calibri" w:hAnsi="Calibri" w:cs="Calibri"/>
          <w:sz w:val="22"/>
          <w:szCs w:val="22"/>
        </w:rPr>
        <w:t xml:space="preserve"> Однако с учетом положений статей 182, 185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части 4 статьи 241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переписка, запись телефонных и иных переговоров, телеграфные, почтовые и иные сообщения лиц, а также материалы аудиозаписи, фотосъемки, видеозаписи, киносъемки, носящие личный характер, оглашаются и исследуются в ходе открытого судебного разбирательства только при наличии согласия этих лиц на оглашение и исследование таких материалов. </w:t>
      </w:r>
    </w:p>
    <w:p>
      <w:pPr>
        <w:jc w:val="both"/>
        <w:spacing w:before="5" w:after="5"/>
      </w:pPr>
      <w:r>
        <w:rPr>
          <w:rFonts w:ascii="Calibri" w:hAnsi="Calibri" w:cs="Calibri"/>
          <w:sz w:val="22"/>
          <w:szCs w:val="22"/>
        </w:rPr>
        <w:t xml:space="preserve"> 12. Доступ к информации о деятельности судов обеспечивается также посредством предоставления лицам, присутствующим в открытом судебном заседании, как участникам процесса, так и лицам, не являющимся участниками процесса, представителям редакций средств массовой информации (журналистам) права фиксировать ход судебного разбирательства (статья 12 Закона об обеспечении доступа к информации) в порядке и формах, которые предусмотрены частью 7 статьи 10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частью 3 статьи 24.3 КоАП </w:t>
      </w:r>
    </w:p>
    <w:p>
      <w:r>
        <w:rPr>
          <w:rFonts w:ascii="Calibri" w:hAnsi="Calibri" w:cs="Calibri"/>
          <w:sz w:val="22"/>
          <w:szCs w:val="22"/>
        </w:rPr>
        <w:t xml:space="preserve">РФ</w:t>
      </w:r>
      <w:r>
        <w:rPr>
          <w:rFonts w:ascii="Calibri" w:hAnsi="Calibri" w:cs="Calibri"/>
          <w:sz w:val="22"/>
          <w:szCs w:val="22"/>
        </w:rPr>
        <w:t xml:space="preserve"> и частью 5 статьи 241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(письменная форма, аудиозапись, фотосъемка, видеозапись, киносъемка, трансляция хода судебного разбирательства). </w:t>
      </w:r>
    </w:p>
    <w:p>
      <w:pPr>
        <w:jc w:val="both"/>
        <w:spacing w:before="5" w:after="5"/>
      </w:pPr>
      <w:r>
        <w:rPr>
          <w:rFonts w:ascii="Calibri" w:hAnsi="Calibri" w:cs="Calibri"/>
          <w:sz w:val="22"/>
          <w:szCs w:val="22"/>
        </w:rPr>
        <w:t xml:space="preserve"> Судам надлежит обеспечивать всем лицам, присутствующим в открытом судебном заседании, представителям редакций средств массовой информации (журналистам) равные условия для реализации такого права. </w:t>
      </w:r>
    </w:p>
    <w:p>
      <w:pPr>
        <w:jc w:val="both"/>
        <w:spacing w:before="5" w:after="5"/>
      </w:pPr>
      <w:r>
        <w:rPr>
          <w:rFonts w:ascii="Calibri" w:hAnsi="Calibri" w:cs="Calibri"/>
          <w:sz w:val="22"/>
          <w:szCs w:val="22"/>
        </w:rPr>
        <w:t xml:space="preserve"> 13. Обратить внимание судов на то, что положения части 7 статьи 10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части 3 статьи 24.3 КоАП </w:t>
      </w:r>
    </w:p>
    <w:p>
      <w:r>
        <w:rPr>
          <w:rFonts w:ascii="Calibri" w:hAnsi="Calibri" w:cs="Calibri"/>
          <w:sz w:val="22"/>
          <w:szCs w:val="22"/>
        </w:rPr>
        <w:t xml:space="preserve">РФ</w:t>
      </w:r>
      <w:r>
        <w:rPr>
          <w:rFonts w:ascii="Calibri" w:hAnsi="Calibri" w:cs="Calibri"/>
          <w:sz w:val="22"/>
          <w:szCs w:val="22"/>
        </w:rPr>
        <w:t xml:space="preserve">, части 5 статьи 241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не предусматривают обязанность лиц, присутствующих в открытом судебном заседании и фиксирующих его ход в письменной форме и (или) с помощью средств аудиозаписи, уведомлять суд и получать у него разрешение на фиксацию хода судебного разбирательства в данных формах. </w:t>
      </w:r>
    </w:p>
    <w:p>
      <w:pPr>
        <w:jc w:val="both"/>
        <w:spacing w:before="5" w:after="5"/>
      </w:pPr>
      <w:r>
        <w:rPr>
          <w:rFonts w:ascii="Calibri" w:hAnsi="Calibri" w:cs="Calibri"/>
          <w:sz w:val="22"/>
          <w:szCs w:val="22"/>
        </w:rPr>
        <w:t xml:space="preserve"> К письменной форме фиксации хода судебного разбирательства относятся в том числе ведение непосредственно в информационно-телекоммуникационной сети Интернет (далее - сеть Интернет) текстовых записей, осуществляемых с помощью компьютерных и иных технических средств, а также зарисовки судебного процесса. </w:t>
      </w:r>
    </w:p>
    <w:p>
      <w:pPr>
        <w:jc w:val="both"/>
        <w:spacing w:before="5" w:after="5"/>
      </w:pPr>
      <w:r>
        <w:rPr>
          <w:rFonts w:ascii="Calibri" w:hAnsi="Calibri" w:cs="Calibri"/>
          <w:sz w:val="22"/>
          <w:szCs w:val="22"/>
        </w:rPr>
        <w:t xml:space="preserve"> Фотосъемка, видеозапись, киносъемка, а также трансляция по радио и (или) телевидению хода судебного разбирательства могут осуществляться исключительно с разрешения суда (часть 7 статьи 10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часть 3 статьи 24.3 КоАП </w:t>
      </w:r>
    </w:p>
    <w:p>
      <w:r>
        <w:rPr>
          <w:rFonts w:ascii="Calibri" w:hAnsi="Calibri" w:cs="Calibri"/>
          <w:sz w:val="22"/>
          <w:szCs w:val="22"/>
        </w:rPr>
        <w:t xml:space="preserve">РФ</w:t>
      </w:r>
      <w:r>
        <w:rPr>
          <w:rFonts w:ascii="Calibri" w:hAnsi="Calibri" w:cs="Calibri"/>
          <w:sz w:val="22"/>
          <w:szCs w:val="22"/>
        </w:rPr>
        <w:t xml:space="preserve">, часть 5 статьи 241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В таком же порядке допускается осуществление видеотрансляции хода судебного разбирательства в сети Интернет. </w:t>
      </w:r>
    </w:p>
    <w:p>
      <w:pPr>
        <w:jc w:val="both"/>
        <w:spacing w:before="5" w:after="5"/>
      </w:pPr>
      <w:r>
        <w:rPr>
          <w:rFonts w:ascii="Calibri" w:hAnsi="Calibri" w:cs="Calibri"/>
          <w:sz w:val="22"/>
          <w:szCs w:val="22"/>
        </w:rPr>
        <w:t xml:space="preserve"> 14. Лица, присутствующие в открытом судебном заседании, но не являющиеся участниками процесса, представители редакций средств массовой информации (журналисты), желающие осуществлять фотосъемку, видеозапись, киносъемку, трансляцию хода открытого судебного разбирательства, должны обратиться к суду с соответствующей просьбой (заявлением). Такая просьба отражается в протоколе судебного заседания, если он ведется судом, и подлежит обязательному рассмотрению судом с учетом мнения участников процесса. </w:t>
      </w:r>
    </w:p>
    <w:p>
      <w:pPr>
        <w:jc w:val="both"/>
        <w:spacing w:before="5" w:after="5"/>
      </w:pPr>
      <w:r>
        <w:rPr>
          <w:rFonts w:ascii="Calibri" w:hAnsi="Calibri" w:cs="Calibri"/>
          <w:sz w:val="22"/>
          <w:szCs w:val="22"/>
        </w:rPr>
        <w:t xml:space="preserve"> При принятии решения о допустимости осуществления фотосъемки, видеозаписи, киносъемки, трансляции хода открытого судебного разбирательства суду следует исходить из того, что такая фиксация возможна по любому делу, за исключением случаев, когда она может привести к нарушению прав и законных интересов участников процесса, в том числе права на неприкосновенность частной жизни, личную и семейную тайну, защиту своей чести и доброго имени, на тайну переписки, телефонных переговоров, почтовых, телеграфных и иных сообщений, содержащих сведения личного характера (статья 23 и часть 4 статьи 29 Конституции Российской Федерации, часть 7 статьи 10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часть 3 статьи 24.3 КоАП </w:t>
      </w:r>
    </w:p>
    <w:p>
      <w:r>
        <w:rPr>
          <w:rFonts w:ascii="Calibri" w:hAnsi="Calibri" w:cs="Calibri"/>
          <w:sz w:val="22"/>
          <w:szCs w:val="22"/>
        </w:rPr>
        <w:t xml:space="preserve">РФ</w:t>
      </w:r>
      <w:r>
        <w:rPr>
          <w:rFonts w:ascii="Calibri" w:hAnsi="Calibri" w:cs="Calibri"/>
          <w:sz w:val="22"/>
          <w:szCs w:val="22"/>
        </w:rPr>
        <w:t xml:space="preserve">, часть 5 статьи 241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w:t>
      </w:r>
    </w:p>
    <w:p>
      <w:pPr>
        <w:jc w:val="both"/>
        <w:spacing w:before="5" w:after="5"/>
      </w:pPr>
      <w:r>
        <w:rPr>
          <w:rFonts w:ascii="Calibri" w:hAnsi="Calibri" w:cs="Calibri"/>
          <w:sz w:val="22"/>
          <w:szCs w:val="22"/>
        </w:rPr>
        <w:t xml:space="preserve"> Если суд придет к выводу, что фотосъемка, видеозапись, киносъемка, трансляция хода открытого судебного разбирательства не приведут к нарушению прав и законных интересов участников процесса, то он не вправе их запретить только по причине субъективного и немотивированного нежелания участников процесса такой фиксации. </w:t>
      </w:r>
    </w:p>
    <w:p>
      <w:pPr>
        <w:jc w:val="both"/>
        <w:spacing w:before="5" w:after="5"/>
      </w:pPr>
      <w:r>
        <w:rPr>
          <w:rFonts w:ascii="Calibri" w:hAnsi="Calibri" w:cs="Calibri"/>
          <w:sz w:val="22"/>
          <w:szCs w:val="22"/>
        </w:rPr>
        <w:t xml:space="preserve"> 15. Решение суда об удовлетворении или об отказе в удовлетворении просьбы (заявления) об осуществлении лицами, присутствующими в открытом судебном заседании, но не являющимися участниками процесса, представителями редакций средств массовой информации (журналистами) фотосъемки, видеозаписи, киносъемки, трансляции хода открытого судебного разбирательства отражается в протоколе судебного заседания (пункт 7 части 2 статьи 229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пункт 7 части 3 статьи 259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При этом отказ суда в удовлетворении просьбы (заявления) о такой фиксации указанными лицами должен быть мотивированным (пункт 5 части 1 статьи 225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часть 4 статьи 7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w:t>
      </w:r>
    </w:p>
    <w:p>
      <w:pPr>
        <w:jc w:val="both"/>
        <w:spacing w:before="5" w:after="5"/>
      </w:pPr>
      <w:r>
        <w:rPr>
          <w:rFonts w:ascii="Calibri" w:hAnsi="Calibri" w:cs="Calibri"/>
          <w:sz w:val="22"/>
          <w:szCs w:val="22"/>
        </w:rPr>
        <w:t xml:space="preserve"> 16. Материалы аудиозаписи, фотосъемки, видеозаписи, киносъемки, которые получены в результате фиксации хода судебного разбирательства, осуществляемой с соблюдением требований процессуального законодательства Российской Федерации участниками процесса и лицами, присутствующими в открытом судебном заседании, но не являющимися участниками процесса, представителями редакций средств массовой информации (журналистами), не могут быть истребованы судом у таких лиц. </w:t>
      </w:r>
    </w:p>
    <w:p>
      <w:pPr>
        <w:jc w:val="both"/>
        <w:spacing w:before="5" w:after="5"/>
      </w:pPr>
      <w:r>
        <w:rPr>
          <w:rFonts w:ascii="Calibri" w:hAnsi="Calibri" w:cs="Calibri"/>
          <w:sz w:val="22"/>
          <w:szCs w:val="22"/>
        </w:rPr>
        <w:t xml:space="preserve"> В порядке, предусмотренном процессуальным законодательством Российской Федерации (статьи 35, 166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статья 24.4 КоАП </w:t>
      </w:r>
    </w:p>
    <w:p>
      <w:r>
        <w:rPr>
          <w:rFonts w:ascii="Calibri" w:hAnsi="Calibri" w:cs="Calibri"/>
          <w:sz w:val="22"/>
          <w:szCs w:val="22"/>
        </w:rPr>
        <w:t xml:space="preserve">РФ</w:t>
      </w:r>
      <w:r>
        <w:rPr>
          <w:rFonts w:ascii="Calibri" w:hAnsi="Calibri" w:cs="Calibri"/>
          <w:sz w:val="22"/>
          <w:szCs w:val="22"/>
        </w:rPr>
        <w:t xml:space="preserve">, статьи 119-122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участники процесса вправе заявить ходатайство о приобщении к делу материалов, полученных в результате фиксации хода судебного разбирательства. При этом материалы, полученные в результате фиксации хода судебного разбирательства иными участниками процесса или лицами, не являющимися участниками процесса, представителями редакций средств массовой информации (журналистами), могут быть приобщены к делу только при наличии их согласия предоставить указанные материалы. </w:t>
      </w:r>
    </w:p>
    <w:p>
      <w:pPr>
        <w:jc w:val="both"/>
        <w:spacing w:before="5" w:after="5"/>
      </w:pPr>
      <w:r>
        <w:rPr>
          <w:rFonts w:ascii="Calibri" w:hAnsi="Calibri" w:cs="Calibri"/>
          <w:sz w:val="22"/>
          <w:szCs w:val="22"/>
        </w:rPr>
        <w:t xml:space="preserve"> 17. Злоупотребление лицами, присутствующими в открытом судебном заседании, представителями редакций средств массовой информации (журналистами) правом на присутствие в судебном заседании и правом на фиксацию его хода, а равно осуществление фиксации хода судебного разбирательства без разрешения суда, когда такое разрешение необходимо в силу закона, являются нарушением порядка в судебном заседании. В этом случае суд вправе применить в судебном заседании меры воздействия, предусмотренные процессуальным законодательством Российской Федерации (статьи 158,159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статья 258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w:t>
      </w:r>
    </w:p>
    <w:p>
      <w:pPr>
        <w:jc w:val="both"/>
        <w:spacing w:before="5" w:after="5"/>
      </w:pPr>
      <w:r>
        <w:rPr>
          <w:rFonts w:ascii="Calibri" w:hAnsi="Calibri" w:cs="Calibri"/>
          <w:sz w:val="22"/>
          <w:szCs w:val="22"/>
        </w:rPr>
        <w:t xml:space="preserve"> 18. При наличии технической возможности судам надлежит осуществлять фиксацию хода судебного разбирательства с использованием средств аудиозаписи и иных технических средств, а в случае недостаточной вместимости зала судебного заседания, в котором проводится слушание дела, осуществлять в здании суда трансляцию хода судебного заседания в режиме реального времени с использованием технических средств. Материалы фиксации хода судебного разбирательства, осуществляемой судом (например, носитель аудиозаписи), приобщаются к делу (часть 1 статьи 230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часть 5 статьи 259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w:t>
      </w:r>
    </w:p>
    <w:p>
      <w:pPr>
        <w:jc w:val="both"/>
        <w:spacing w:before="5" w:after="5"/>
      </w:pPr>
      <w:r>
        <w:rPr>
          <w:rFonts w:ascii="Calibri" w:hAnsi="Calibri" w:cs="Calibri"/>
          <w:sz w:val="22"/>
          <w:szCs w:val="22"/>
        </w:rPr>
        <w:t xml:space="preserve"> 19. Посетителям и представителям редакций средств массовой информации (журналистам) с аудио-, фото-, кино- и видеоаппаратурой должен быть обеспечен свободный вход в здание суда. </w:t>
      </w:r>
    </w:p>
    <w:p>
      <w:pPr>
        <w:jc w:val="both"/>
        <w:spacing w:before="5" w:after="5"/>
      </w:pPr>
      <w:r>
        <w:rPr>
          <w:rFonts w:ascii="Calibri" w:hAnsi="Calibri" w:cs="Calibri"/>
          <w:sz w:val="22"/>
          <w:szCs w:val="22"/>
        </w:rPr>
        <w:t xml:space="preserve"> Порядок нахождения указанных лиц в здании суда определяется актами, регулирующими вопросы внутренней деятельности суда, возможность ознакомления с которыми должна быть обеспечена при входе в здание суда. </w:t>
      </w:r>
    </w:p>
    <w:p>
      <w:pPr>
        <w:jc w:val="both"/>
        <w:spacing w:before="5" w:after="5"/>
      </w:pPr>
      <w:r>
        <w:rPr>
          <w:rFonts w:ascii="Calibri" w:hAnsi="Calibri" w:cs="Calibri"/>
          <w:sz w:val="22"/>
          <w:szCs w:val="22"/>
        </w:rPr>
        <w:t xml:space="preserve"> 20. С учетом требований части 8 статьи 10 и статьи 193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статьи 29.11 КоАП </w:t>
      </w:r>
    </w:p>
    <w:p>
      <w:r>
        <w:rPr>
          <w:rFonts w:ascii="Calibri" w:hAnsi="Calibri" w:cs="Calibri"/>
          <w:sz w:val="22"/>
          <w:szCs w:val="22"/>
        </w:rPr>
        <w:t xml:space="preserve">РФ</w:t>
      </w:r>
      <w:r>
        <w:rPr>
          <w:rFonts w:ascii="Calibri" w:hAnsi="Calibri" w:cs="Calibri"/>
          <w:sz w:val="22"/>
          <w:szCs w:val="22"/>
        </w:rPr>
        <w:t xml:space="preserve">, части 7 статьи 241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объявление (провозглашение) судебных постановлений, состоявшихся по результатам рассмотрения гражданских дел, дел об административных правонарушениях и уголовных дел осуществляется публично независимо от того, в открытом или закрытом судебном заседании проводилось разбирательство дела, за исключением случаев, прямо предусмотренных законом. </w:t>
      </w:r>
    </w:p>
    <w:p>
      <w:pPr>
        <w:jc w:val="both"/>
        <w:spacing w:before="5" w:after="5"/>
      </w:pPr>
      <w:r>
        <w:rPr>
          <w:rFonts w:ascii="Calibri" w:hAnsi="Calibri" w:cs="Calibri"/>
          <w:sz w:val="22"/>
          <w:szCs w:val="22"/>
        </w:rPr>
        <w:t xml:space="preserve"> В частности, по гражданским делам в закрытом судебном заседании объявляется решение суда, затрагивающее права и законные интересы несовершеннолетних (например, объявление решения суда по делу об усыновлении (удочерении). </w:t>
      </w:r>
    </w:p>
    <w:p>
      <w:pPr>
        <w:jc w:val="both"/>
        <w:spacing w:before="5" w:after="5"/>
      </w:pPr>
      <w:r>
        <w:rPr>
          <w:rFonts w:ascii="Calibri" w:hAnsi="Calibri" w:cs="Calibri"/>
          <w:sz w:val="22"/>
          <w:szCs w:val="22"/>
        </w:rPr>
        <w:t xml:space="preserve"> 21. Исходя из положений статьи 6 Конвенции о защите прав человека и основных свобод в тех случаях, когда процессуальным законодательством Российской Федерации предусмотрена возможность проведения судебного заседания в отсутствие участников процесса, требование о публичном объявлении (провозглашении) судебного постановления считается соблюденным при наличии возможности у неограниченного круга лиц ознакомиться с текстом такого судебного постановления (например, передача текста судебного постановления в отдел обеспечения судопроизводства), за исключением случаев, когда закон не допускает публичного объявления (провозглашения) судебных постановлений. </w:t>
      </w:r>
    </w:p>
    <w:p>
      <w:pPr>
        <w:jc w:val="both"/>
        <w:spacing w:before="5" w:after="5"/>
      </w:pPr>
      <w:r>
        <w:rPr>
          <w:rFonts w:ascii="Calibri" w:hAnsi="Calibri" w:cs="Calibri"/>
          <w:sz w:val="22"/>
          <w:szCs w:val="22"/>
        </w:rPr>
        <w:t xml:space="preserve"> 22. По смыслу положений статьи 10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статьи 24.3 КоАП </w:t>
      </w:r>
    </w:p>
    <w:p>
      <w:r>
        <w:rPr>
          <w:rFonts w:ascii="Calibri" w:hAnsi="Calibri" w:cs="Calibri"/>
          <w:sz w:val="22"/>
          <w:szCs w:val="22"/>
        </w:rPr>
        <w:t xml:space="preserve">РФ</w:t>
      </w:r>
      <w:r>
        <w:rPr>
          <w:rFonts w:ascii="Calibri" w:hAnsi="Calibri" w:cs="Calibri"/>
          <w:sz w:val="22"/>
          <w:szCs w:val="22"/>
        </w:rPr>
        <w:t xml:space="preserve">, статьи 241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гласность судопроизводства обеспечивается на всех его стадиях. В связи с этим в судах вышестоящих инстанций порядок проведения судебного заседания (открытый или закрытый) определяется самостоятельно исходя из требований процессуального законодательства Российской Федерации, конкретных обстоятельств дела и вне зависимости от того, в каком порядке осуществлялось разбирательство дела в судах нижестоящих инстанций. </w:t>
      </w:r>
    </w:p>
    <w:p>
      <w:pPr>
        <w:jc w:val="both"/>
        <w:spacing w:before="5" w:after="5"/>
      </w:pPr>
      <w:r>
        <w:rPr>
          <w:rFonts w:ascii="Calibri" w:hAnsi="Calibri" w:cs="Calibri"/>
          <w:sz w:val="22"/>
          <w:szCs w:val="22"/>
        </w:rPr>
        <w:t xml:space="preserve"> 23. Несоблюдение требований о гласности судопроизводства (статья 10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статья 24.3 КоАП </w:t>
      </w:r>
    </w:p>
    <w:p>
      <w:r>
        <w:rPr>
          <w:rFonts w:ascii="Calibri" w:hAnsi="Calibri" w:cs="Calibri"/>
          <w:sz w:val="22"/>
          <w:szCs w:val="22"/>
        </w:rPr>
        <w:t xml:space="preserve">РФ</w:t>
      </w:r>
      <w:r>
        <w:rPr>
          <w:rFonts w:ascii="Calibri" w:hAnsi="Calibri" w:cs="Calibri"/>
          <w:sz w:val="22"/>
          <w:szCs w:val="22"/>
        </w:rPr>
        <w:t xml:space="preserve">, статья 241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в ходе судебного разбирательства свидетельствует о нарушении судом норм процессуального права и является основанием для отмены судебных постановлений, если такое нарушение соответственно привело или могло привести к принятию незаконного и (или) необоснованного решения, не позволило всесторонне, полно и объективно рассмотреть дело об административном правонарушении либо привело или могло привести к постановлению незаконного, необоснованного и несправедливого приговора (пункт 4 части 1 и часть 3 статьи 330, статья 387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пункты 3, 4 части 1 статьи 30.7, пункты 3, 4 части 2 статьи 30.17 КоАП </w:t>
      </w:r>
    </w:p>
    <w:p>
      <w:r>
        <w:rPr>
          <w:rFonts w:ascii="Calibri" w:hAnsi="Calibri" w:cs="Calibri"/>
          <w:sz w:val="22"/>
          <w:szCs w:val="22"/>
        </w:rPr>
        <w:t xml:space="preserve">РФ</w:t>
      </w:r>
      <w:r>
        <w:rPr>
          <w:rFonts w:ascii="Calibri" w:hAnsi="Calibri" w:cs="Calibri"/>
          <w:sz w:val="22"/>
          <w:szCs w:val="22"/>
        </w:rPr>
        <w:t xml:space="preserve">, пункт 2 части 1 статьи 369, часть 1 статьи 381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Так, проведение всего разбирательства дела в закрытом судебном заседании при отсутствии к тому оснований, предусмотренных частью 2 статьи 10 </w:t>
      </w:r>
    </w:p>
    <w:p>
      <w:r>
        <w:rPr>
          <w:rFonts w:ascii="Calibri" w:hAnsi="Calibri" w:cs="Calibri"/>
          <w:sz w:val="22"/>
          <w:szCs w:val="22"/>
        </w:rPr>
        <w:t xml:space="preserve">ГПК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частью 1 статьи 24.3 КоАП </w:t>
      </w:r>
    </w:p>
    <w:p>
      <w:r>
        <w:rPr>
          <w:rFonts w:ascii="Calibri" w:hAnsi="Calibri" w:cs="Calibri"/>
          <w:sz w:val="22"/>
          <w:szCs w:val="22"/>
        </w:rPr>
        <w:t xml:space="preserve">РФ</w:t>
      </w:r>
      <w:r>
        <w:rPr>
          <w:rFonts w:ascii="Calibri" w:hAnsi="Calibri" w:cs="Calibri"/>
          <w:sz w:val="22"/>
          <w:szCs w:val="22"/>
        </w:rPr>
        <w:t xml:space="preserve"> и частью 2 статьи 241 </w:t>
      </w:r>
    </w:p>
    <w:p>
      <w:r>
        <w:rPr>
          <w:rFonts w:ascii="Calibri" w:hAnsi="Calibri" w:cs="Calibri"/>
          <w:sz w:val="22"/>
          <w:szCs w:val="22"/>
        </w:rPr>
        <w:t xml:space="preserve">УПК</w:t>
      </w:r>
      <w:r>
        <w:rPr>
          <w:rFonts w:ascii="Calibri" w:hAnsi="Calibri" w:cs="Calibri"/>
          <w:sz w:val="22"/>
          <w:szCs w:val="22"/>
        </w:rPr>
        <w:t xml:space="preserve"> </w:t>
      </w:r>
    </w:p>
    <w:p>
      <w:r>
        <w:rPr>
          <w:rFonts w:ascii="Calibri" w:hAnsi="Calibri" w:cs="Calibri"/>
          <w:sz w:val="22"/>
          <w:szCs w:val="22"/>
        </w:rPr>
        <w:t xml:space="preserve">РФ</w:t>
      </w:r>
      <w:r>
        <w:rPr>
          <w:rFonts w:ascii="Calibri" w:hAnsi="Calibri" w:cs="Calibri"/>
          <w:sz w:val="22"/>
          <w:szCs w:val="22"/>
        </w:rPr>
        <w:t xml:space="preserve">, является нарушением принципа гласности судопроизводства и влечет за собой отмену судебных постановлений в установленном законом порядке. </w:t>
      </w:r>
    </w:p>
    <w:p>
      <w:pPr>
        <w:jc w:val="both"/>
        <w:spacing w:before="5" w:after="5"/>
      </w:pPr>
      <w:r>
        <w:rPr>
          <w:rFonts w:ascii="Calibri" w:hAnsi="Calibri" w:cs="Calibri"/>
          <w:sz w:val="22"/>
          <w:szCs w:val="22"/>
        </w:rPr>
        <w:t xml:space="preserve"> Намеренное создание судьей условий, ограничивающих или исключающих доступ лиц, не являющихся участниками процесса, в том числе представителей редакций средств массовой информации (журналистов), в открытое судебное заседание, или условий, препятствующих его фиксации, свидетельствует о нарушении профессиональной этики. </w:t>
      </w:r>
    </w:p>
    <w:p>
      <w:pPr>
        <w:jc w:val="both"/>
        <w:spacing w:before="5" w:after="5"/>
      </w:pPr>
      <w:r>
        <w:rPr>
          <w:rFonts w:ascii="Calibri" w:hAnsi="Calibri" w:cs="Calibri"/>
          <w:sz w:val="22"/>
          <w:szCs w:val="22"/>
        </w:rPr>
        <w:t xml:space="preserve"> 24. Суды на основании Закона об обеспечении доступа к информации предоставляют пользователям:</w:t>
      </w:r>
    </w:p>
    <w:p>
      <w:r>
        <w:rPr>
          <w:rFonts w:ascii="Calibri" w:hAnsi="Calibri" w:cs="Calibri"/>
          <w:sz w:val="22"/>
          <w:szCs w:val="22"/>
        </w:rPr>
        <w:t xml:space="preserve"> - информацию, подготовленную судами в пределах своих полномочий при осуществлении правосудия (например, информацию о движении дела или материала) и иных полномочий, отнесенных законом к компетенции судов (например, обзоры судебной практики, утвержденные для опубликования президиумами соответствующих судов);</w:t>
      </w:r>
    </w:p>
    <w:p>
      <w:r>
        <w:rPr>
          <w:rFonts w:ascii="Calibri" w:hAnsi="Calibri" w:cs="Calibri"/>
          <w:sz w:val="22"/>
          <w:szCs w:val="22"/>
        </w:rPr>
        <w:t xml:space="preserve"> - информацию, поступившую в суды и относящуюся к деятельности судов (например, данные судебной статистики Судебного департамента при Верховном Суде Российской Федерации). При этом не являются информацией о деятельности судов сведения, содержащиеся в поступивших в суды запросах, а потому суд не вправе, ссылаясь на пункт 2 статьи 1 Закона об обеспечении доступа к информации, предоставлять такие сведения;</w:t>
      </w:r>
    </w:p>
    <w:p>
      <w:r>
        <w:rPr>
          <w:rFonts w:ascii="Calibri" w:hAnsi="Calibri" w:cs="Calibri"/>
          <w:sz w:val="22"/>
          <w:szCs w:val="22"/>
        </w:rPr>
        <w:t xml:space="preserve"> - судебные акты по конкретным делам, то есть судебные постановления, вынесенные в установленной соответствующим законом форме по существу дела судами первой, апелляционной, кассационной, надзорной инстанций;</w:t>
      </w:r>
    </w:p>
    <w:p>
      <w:r>
        <w:rPr>
          <w:rFonts w:ascii="Calibri" w:hAnsi="Calibri" w:cs="Calibri"/>
          <w:sz w:val="22"/>
          <w:szCs w:val="22"/>
        </w:rPr>
        <w:t xml:space="preserve"> - информацию, содержащуюся в актах, регулирующих вопросы деятельности судов (например, регламенты судов);</w:t>
      </w:r>
    </w:p>
    <w:p>
      <w:r>
        <w:rPr>
          <w:rFonts w:ascii="Calibri" w:hAnsi="Calibri" w:cs="Calibri"/>
          <w:sz w:val="22"/>
          <w:szCs w:val="22"/>
        </w:rPr>
        <w:t xml:space="preserve"> - сведения о законодательстве, устанавливающем порядок судопроизводства, полномочия и порядок деятельности судов. </w:t>
      </w:r>
    </w:p>
    <w:p>
      <w:pPr>
        <w:jc w:val="both"/>
        <w:spacing w:before="5" w:after="5"/>
      </w:pPr>
      <w:r>
        <w:rPr>
          <w:rFonts w:ascii="Calibri" w:hAnsi="Calibri" w:cs="Calibri"/>
          <w:sz w:val="22"/>
          <w:szCs w:val="22"/>
        </w:rPr>
        <w:t xml:space="preserve"> Суды в пределах своей компетенции предоставляют и иную информацию в соответствии с федеральными законами, в частности в соответствии с Законом Российской Федерации от 26 июня 1992 года № 3132-I «О статусе судей в Российской Федерации», Федеральным законом от 25 декабря 2008 года № 273-ФЗ «О противодействии коррупции», Федеральным законом от 21 июля 2005 года № 94-ФЗ «О размещении заказов на поставку товаров, выполнение работ, оказание услуг для государственных и муниципальных нужд». </w:t>
      </w:r>
    </w:p>
    <w:p>
      <w:pPr>
        <w:jc w:val="both"/>
        <w:spacing w:before="5" w:after="5"/>
      </w:pPr>
      <w:r>
        <w:rPr>
          <w:rFonts w:ascii="Calibri" w:hAnsi="Calibri" w:cs="Calibri"/>
          <w:sz w:val="22"/>
          <w:szCs w:val="22"/>
        </w:rPr>
        <w:t xml:space="preserve"> 25. Информация о деятельности судов является открытой и доступной (пункт 1 статьи 4 Закона об обеспечении доступа к информации), за исключением случаев, когда федеральными законами ограничен доступ к такой информации (статья 5 Закона об обеспечении доступа к информации). </w:t>
      </w:r>
    </w:p>
    <w:p>
      <w:pPr>
        <w:jc w:val="both"/>
        <w:spacing w:before="5" w:after="5"/>
      </w:pPr>
      <w:r>
        <w:rPr>
          <w:rFonts w:ascii="Calibri" w:hAnsi="Calibri" w:cs="Calibri"/>
          <w:sz w:val="22"/>
          <w:szCs w:val="22"/>
        </w:rPr>
        <w:t xml:space="preserve"> К информации ограниченного доступа относятся сведения, составляющие государственную тайну (статья 5 Закона Российской Федерации "О государственной тайне"), иную охраняемую законом тайну (например, тайну усыновления (удочерения) (статья 139 Семейного кодекса Российской Федерации), врачебную тайну (статья 13 Федерального закона от 21 ноября 2011 года № 323-ФЗ "Об основах охраны здоровья граждан в Российской Федерации"), а также иные сведения, доступ к которым ограничен на основании федерального закона (например, сведения о лицах, подлежащих государственной защите в соответствии с Федеральным законом от 20 августа 2004 года № 119-ФЗ "О государственной защите потерпевших, свидетелей и иных участников уголовного судопроизводства"). </w:t>
      </w:r>
    </w:p>
    <w:p>
      <w:pPr>
        <w:jc w:val="both"/>
        <w:spacing w:before="5" w:after="5"/>
      </w:pPr>
      <w:r>
        <w:rPr>
          <w:rFonts w:ascii="Calibri" w:hAnsi="Calibri" w:cs="Calibri"/>
          <w:sz w:val="22"/>
          <w:szCs w:val="22"/>
        </w:rPr>
        <w:t xml:space="preserve"> Суд не вправе отказать в предоставлении запрашиваемой информации, ссылаясь на то, что ее часть относится к информации ограниченного доступа. В таком случае предоставляется общедоступная часть информации (часть 3 статьи 19 Закона об обеспечении доступа к информации). </w:t>
      </w:r>
    </w:p>
    <w:p>
      <w:pPr>
        <w:jc w:val="both"/>
        <w:spacing w:before="5" w:after="5"/>
      </w:pPr>
      <w:r>
        <w:rPr>
          <w:rFonts w:ascii="Calibri" w:hAnsi="Calibri" w:cs="Calibri"/>
          <w:sz w:val="22"/>
          <w:szCs w:val="22"/>
        </w:rPr>
        <w:t xml:space="preserve"> 26. Предоставляемая пользователям информация о деятельности судов должна быть достоверной и своевременной (пункт 2 статьи 4 Закона об обеспечении доступа к информации), то есть должна соответствовать действительности и предоставляться в установленные законом сроки. </w:t>
      </w:r>
    </w:p>
    <w:p>
      <w:pPr>
        <w:jc w:val="both"/>
        <w:spacing w:before="5" w:after="5"/>
      </w:pPr>
      <w:r>
        <w:rPr>
          <w:rFonts w:ascii="Calibri" w:hAnsi="Calibri" w:cs="Calibri"/>
          <w:sz w:val="22"/>
          <w:szCs w:val="22"/>
        </w:rPr>
        <w:t xml:space="preserve"> Судам необходимо учитывать характер запрашиваемой информации и ее значимость (актуальность) для пользователя в конкретный момент времени и принимать меры по оперативному предоставлению такой информации. </w:t>
      </w:r>
    </w:p>
    <w:p>
      <w:pPr>
        <w:jc w:val="both"/>
        <w:spacing w:before="5" w:after="5"/>
      </w:pPr>
      <w:r>
        <w:rPr>
          <w:rFonts w:ascii="Calibri" w:hAnsi="Calibri" w:cs="Calibri"/>
          <w:sz w:val="22"/>
          <w:szCs w:val="22"/>
        </w:rPr>
        <w:t xml:space="preserve"> 27. Информация о деятельности судов может быть предоставлена пользователям по их запросу, то есть обращению в суд, как в устной, так и в письменной форме, в том числе в виде электронного документа (статьи 1, 6 Закона об обеспечении доступа к информации). К запросу, поступившему в суд по сети Интернет, то есть запросу в виде электронного документа, применяются общие требования к оформлению письменных запросов (часть 7 статьи 18 Закона об обеспечении доступа к информации). </w:t>
      </w:r>
    </w:p>
    <w:p>
      <w:pPr>
        <w:jc w:val="both"/>
        <w:spacing w:before="5" w:after="5"/>
      </w:pPr>
      <w:r>
        <w:rPr>
          <w:rFonts w:ascii="Calibri" w:hAnsi="Calibri" w:cs="Calibri"/>
          <w:sz w:val="22"/>
          <w:szCs w:val="22"/>
        </w:rPr>
        <w:t xml:space="preserve"> По устному запросу может быть предоставлена информация о деятельности суда, не требующая специальной проверки и поиска. Например, по устному запросу может быть предоставлена информация о времени и месте судебного заседания, о результате рассмотрения дела, о передаче дела в отдел обеспечения судопроизводства. </w:t>
      </w:r>
    </w:p>
    <w:p>
      <w:pPr>
        <w:jc w:val="both"/>
        <w:spacing w:before="5" w:after="5"/>
      </w:pPr>
      <w:r>
        <w:rPr>
          <w:rFonts w:ascii="Calibri" w:hAnsi="Calibri" w:cs="Calibri"/>
          <w:sz w:val="22"/>
          <w:szCs w:val="22"/>
        </w:rPr>
        <w:t xml:space="preserve"> Суды не вправе отказать в предоставлении указанной информации по устному запросу представителям редакций средств массовой информации (журналистам). </w:t>
      </w:r>
    </w:p>
    <w:p>
      <w:pPr>
        <w:jc w:val="both"/>
        <w:spacing w:before="5" w:after="5"/>
      </w:pPr>
      <w:r>
        <w:rPr>
          <w:rFonts w:ascii="Calibri" w:hAnsi="Calibri" w:cs="Calibri"/>
          <w:sz w:val="22"/>
          <w:szCs w:val="22"/>
        </w:rPr>
        <w:t xml:space="preserve"> 28. Судам следует учитывать, что течение срока рассмотрения запроса о предоставлении информации о деятельности судов начинается со дня его регистрации (часть 4 статьи 18 Закона об обеспечении доступа к информации). В целях своевременного предоставления запрашиваемой информации судам надлежит обеспечивать соблюдение сроков регистрации поступивших запросов, в том числе в форме электронного документа, а также ответов на них, которые установлены актами, регулирующими вопросы организации документооборота и делопроизводства в суде. </w:t>
      </w:r>
    </w:p>
    <w:p>
      <w:pPr>
        <w:jc w:val="both"/>
        <w:spacing w:before="5" w:after="5"/>
      </w:pPr>
      <w:r>
        <w:rPr>
          <w:rFonts w:ascii="Calibri" w:hAnsi="Calibri" w:cs="Calibri"/>
          <w:sz w:val="22"/>
          <w:szCs w:val="22"/>
        </w:rPr>
        <w:t xml:space="preserve"> 29. Перечень оснований, исключающих возможность предоставления информации о деятельности судов, приведен в статье 20 Закона об обеспечении доступа к информации и является исчерпывающим. </w:t>
      </w:r>
    </w:p>
    <w:p>
      <w:pPr>
        <w:jc w:val="both"/>
        <w:spacing w:before="5" w:after="5"/>
      </w:pPr>
      <w:r>
        <w:rPr>
          <w:rFonts w:ascii="Calibri" w:hAnsi="Calibri" w:cs="Calibri"/>
          <w:sz w:val="22"/>
          <w:szCs w:val="22"/>
        </w:rPr>
        <w:t xml:space="preserve"> При этом следует учитывать, что, если запрашиваемая информация опубликована в средствах массовой информации и (или) размещена на официальных сайтах судов в сети Интернет, суды вправе не предоставлять такую информацию (часть 2 статьи 20 Закона об обеспечении доступа к информации), а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с указанием страницы, на которой размещена запрашиваемая информация (часть 2 статьи 19 Закона об обеспечении доступа к информации). </w:t>
      </w:r>
    </w:p>
    <w:p>
      <w:pPr>
        <w:jc w:val="both"/>
        <w:spacing w:before="5" w:after="5"/>
      </w:pPr>
      <w:r>
        <w:rPr>
          <w:rFonts w:ascii="Calibri" w:hAnsi="Calibri" w:cs="Calibri"/>
          <w:sz w:val="22"/>
          <w:szCs w:val="22"/>
        </w:rPr>
        <w:t xml:space="preserve"> 30. Ознакомление пользователей с информацией о деятельности судов, находящейся в архивных фондах, осуществляется в порядке, установленном законодательством Российской Федерации об архивном деле и принимаемыми в соответствии с ним иными нормативными правовыми актами (статья 17 Закона об обеспечении доступа к информации). В частности, такими актами являются Федеральный закон от 22 октября 2004 года № 125-ФЗ «Об архивном деле в Российской Федерации»; Инструкция о порядке отбора на хранение в архив федеральных судов общей юрисдикции документов, их комплектования, учета и использования; Перечень документов федеральных судов общей юрисдикции с указанием сроков хранения. </w:t>
      </w:r>
    </w:p>
    <w:p>
      <w:pPr>
        <w:jc w:val="both"/>
        <w:spacing w:before="5" w:after="5"/>
      </w:pPr>
      <w:r>
        <w:rPr>
          <w:rFonts w:ascii="Calibri" w:hAnsi="Calibri" w:cs="Calibri"/>
          <w:sz w:val="22"/>
          <w:szCs w:val="22"/>
        </w:rPr>
        <w:t xml:space="preserve"> С учетом того, что информация о деятельности судов, находящаяся в архивных фондах, может предоставляться в электронной форме (статья 24 Федерального закона «Об архивном деле в Российской Федерации»), судам надлежит принимать меры, обеспечивающие хранение документов в электронной форме, в том числе создавать электронные архивы документов. </w:t>
      </w:r>
    </w:p>
    <w:p>
      <w:pPr>
        <w:jc w:val="both"/>
        <w:spacing w:before="5" w:after="5"/>
      </w:pPr>
      <w:r>
        <w:rPr>
          <w:rFonts w:ascii="Calibri" w:hAnsi="Calibri" w:cs="Calibri"/>
          <w:sz w:val="22"/>
          <w:szCs w:val="22"/>
        </w:rPr>
        <w:t xml:space="preserve"> 31. Доступ к информации о деятельности судов обеспечивается посредством ее размещения в сети Интернет, осуществляемого в соответствии с Положением по созданию и сопровождению официальных интернет-сайтов судов; Регламентом размещения информации о деятельности судов общей юрисдикции, органов судейского сообщества, системы Судебного департамента при Верховном Суде Российской Федерации в сети Интернет; Регламентом организации размещения сведений о находящихся в суде делах и текстов судебных актов в информационно-телекоммуникационной сети Интернет на официальном сайте суда общей юрисдикции. </w:t>
      </w:r>
    </w:p>
    <w:p>
      <w:pPr>
        <w:jc w:val="both"/>
        <w:spacing w:before="5" w:after="5"/>
      </w:pPr>
      <w:r>
        <w:rPr>
          <w:rFonts w:ascii="Calibri" w:hAnsi="Calibri" w:cs="Calibri"/>
          <w:sz w:val="22"/>
          <w:szCs w:val="22"/>
        </w:rPr>
        <w:t xml:space="preserve"> Перечень сведений, которые составляют информацию о деятельности судов и подлежат обязательному размещению в сети Интернет, приведен в статье 14 Закона об обеспечении доступа к информации. </w:t>
      </w:r>
    </w:p>
    <w:p>
      <w:pPr>
        <w:jc w:val="both"/>
        <w:spacing w:before="5" w:after="5"/>
      </w:pPr>
      <w:r>
        <w:rPr>
          <w:rFonts w:ascii="Calibri" w:hAnsi="Calibri" w:cs="Calibri"/>
          <w:sz w:val="22"/>
          <w:szCs w:val="22"/>
        </w:rPr>
        <w:t xml:space="preserve"> Учитывая, что полномочия по ведению судебной статистики и формированию сводной статистической отчетности возложены на Судебный департамент при Верховном Суде Российской Федерации (пункт 12 статьи 6 Федерального закона от 8 января 1998 года № 7-ФЗ «О Судебном департаменте при Верховном Суде Российской Федерации»), на официальных интернет-сайтах судов размещается ссылка на официальный интернет-сайт Судебного департамента при Верховном Суде Российской Федерации (раздел «Судебная статистика») и (или) официальные данные судебной статистики, сформированные Судебным департаментом при Верховном Суде Российской Федерации. </w:t>
      </w:r>
    </w:p>
    <w:p>
      <w:pPr>
        <w:jc w:val="both"/>
        <w:spacing w:before="5" w:after="5"/>
      </w:pPr>
      <w:r>
        <w:rPr>
          <w:rFonts w:ascii="Calibri" w:hAnsi="Calibri" w:cs="Calibri"/>
          <w:sz w:val="22"/>
          <w:szCs w:val="22"/>
        </w:rPr>
        <w:t xml:space="preserve"> 32. Размещение на официальных интернет-сайтах судов текстов судебных постановлений, а также сведений об их обжаловании и результатах обжалования должно осуществляться в соответствии с требованиями статьи 15 Закона об обеспечении доступа к информации. </w:t>
      </w:r>
    </w:p>
    <w:p>
      <w:pPr>
        <w:jc w:val="both"/>
        <w:spacing w:before="5" w:after="5"/>
      </w:pPr>
      <w:r>
        <w:rPr>
          <w:rFonts w:ascii="Calibri" w:hAnsi="Calibri" w:cs="Calibri"/>
          <w:sz w:val="22"/>
          <w:szCs w:val="22"/>
        </w:rPr>
        <w:t xml:space="preserve"> Обратить внимание судов на то, что из текстов судебных постановлений подлежат исключению сведения, составляющие государственную или иную охраняемую законом тайну, а также персональные данные, кроме фамилий и инициалов истца, ответчика, третьего лица, гражданского истца, гражданского ответчика, осужденного, оправданного, лица, в отношении которого ведется производство по делу об административном правонарушении, секретаря судебного заседания, судей, прокурора, адвоката и представителя. При этом тексты судебных постановлений, подлежащих в силу закона опубликованию (например, текст решения суда о признании нормативного правового акта или его части недействующими), размещаются на официальных интернет-сайтах судов в полном объеме. </w:t>
      </w:r>
    </w:p>
    <w:p>
      <w:pPr>
        <w:jc w:val="both"/>
        <w:spacing w:before="5" w:after="5"/>
      </w:pPr>
      <w:r>
        <w:rPr>
          <w:rFonts w:ascii="Calibri" w:hAnsi="Calibri" w:cs="Calibri"/>
          <w:sz w:val="22"/>
          <w:szCs w:val="22"/>
        </w:rPr>
        <w:t xml:space="preserve"> 33. В целях оперативного ознакомления пользователей с текущей информацией о деятельности судов в занимаемых судами помещениях должны быть установлены информационные стенды и (или) технические средства аналогичного назначения, на которых размещаются сведения, перечисленные в части 1 статьи 16 Закона об обеспечении доступа к информации. Указанные стенды должны быть размещены в местах, доступных для посетителей, в том числе для лиц с ограниченными возможностями здоровья. </w:t>
      </w:r>
    </w:p>
    <w:p>
      <w:pPr>
        <w:jc w:val="both"/>
        <w:spacing w:before="5" w:after="5"/>
      </w:pPr>
      <w:r>
        <w:rPr>
          <w:rFonts w:ascii="Calibri" w:hAnsi="Calibri" w:cs="Calibri"/>
          <w:sz w:val="22"/>
          <w:szCs w:val="22"/>
        </w:rPr>
        <w:t xml:space="preserve"> 34. Наряду со способами, установленными в статье 6 Закона об обеспечении доступа к информации, могут быть использованы и другие способы обеспечения доступа к информации о деятельности судов, которые не противоречат закону и не нарушают принцип независимости судей (в частности, прием граждан, интервью, проведение пресс-конференций, публичные выступления, распространение пресс-релизов). </w:t>
      </w:r>
    </w:p>
    <w:p>
      <w:pPr>
        <w:jc w:val="both"/>
        <w:spacing w:before="5" w:after="5"/>
      </w:pPr>
      <w:r>
        <w:rPr>
          <w:rFonts w:ascii="Calibri" w:hAnsi="Calibri" w:cs="Calibri"/>
          <w:sz w:val="22"/>
          <w:szCs w:val="22"/>
        </w:rPr>
        <w:t xml:space="preserve"> 35. Для поддержания баланса независимости судей и удовлетворения общественного интереса к деятельности судов официальные представители судов взаимодействуют с редакциями средств массовой информации и иными заинтересованными лицами. </w:t>
      </w:r>
    </w:p>
    <w:p>
      <w:pPr>
        <w:jc w:val="both"/>
        <w:spacing w:before="5" w:after="5"/>
      </w:pPr>
      <w:r>
        <w:rPr>
          <w:rFonts w:ascii="Calibri" w:hAnsi="Calibri" w:cs="Calibri"/>
          <w:sz w:val="22"/>
          <w:szCs w:val="22"/>
        </w:rPr>
        <w:t xml:space="preserve"> Обратить внимание судов на то, что к официальным представителям судов, осуществляющим взаимодействие с редакциями средств массовой информации, относятся председатели судов. Пресс-секретарь и иное должностное лицо, осуществляющее взаимодействие со средствами массовой информации, являются официальными представителями судов только в случае, если они уполномочены на это председателями судов (статья 22 Закона об обеспечении доступа к информации). </w:t>
      </w:r>
    </w:p>
    <w:p>
      <w:pPr>
        <w:jc w:val="both"/>
        <w:spacing w:before="5" w:after="5"/>
      </w:pPr>
      <w:r>
        <w:rPr>
          <w:rFonts w:ascii="Calibri" w:hAnsi="Calibri" w:cs="Calibri"/>
          <w:sz w:val="22"/>
          <w:szCs w:val="22"/>
        </w:rPr>
        <w:t xml:space="preserve"> В части 2 статьи 21 Закона об обеспечении доступа к информации определены формы взаимодействия судов с редакциями средств массовой информации, обеспечивающие информирование пользователей информацией о деятельности судов. Официальным представителям судов необходимо учитывать, что данный перечень форм взаимодействия не является исчерпывающим. Так, к иным формам взаимодействия судов с редакциями средств массовой информации, обеспечивающим информирование пользователей информацией о деятельности судов, относятся, в частности:</w:t>
      </w:r>
    </w:p>
    <w:p>
      <w:r>
        <w:rPr>
          <w:rFonts w:ascii="Calibri" w:hAnsi="Calibri" w:cs="Calibri"/>
          <w:sz w:val="22"/>
          <w:szCs w:val="22"/>
        </w:rPr>
        <w:t xml:space="preserve"> - оповещение представителей редакций средств массовой информации (журналистов) о предстоящих судебных заседаниях по делам, представляющим общественный интерес;</w:t>
      </w:r>
    </w:p>
    <w:p>
      <w:r>
        <w:rPr>
          <w:rFonts w:ascii="Calibri" w:hAnsi="Calibri" w:cs="Calibri"/>
          <w:sz w:val="22"/>
          <w:szCs w:val="22"/>
        </w:rPr>
        <w:t xml:space="preserve"> - опубликование или распространение иным способом в средствах массовой информации сведений о вступивших в законную силу судебных постановлениях по делам, которые приобрели общественный интерес (например, о признании незаконным решения избирательной комиссии о результатах выборов), а также сведений об отмене или изменении судебных постановлений, если ранее они были опубликованы либо иным образом распространены в средствах массовой информации;</w:t>
      </w:r>
    </w:p>
    <w:p>
      <w:r>
        <w:rPr>
          <w:rFonts w:ascii="Calibri" w:hAnsi="Calibri" w:cs="Calibri"/>
          <w:sz w:val="22"/>
          <w:szCs w:val="22"/>
        </w:rPr>
        <w:t xml:space="preserve"> - содействие представителям редакций средств массовой информации (журналистам) в организации проведения видеотрансляции в сети Интернет хода открытого судебного разбирательства и опубликовании информации о проведении такой трансляции по делам, которые вызвали общественный интерес, в средствах массовой информации. </w:t>
      </w:r>
    </w:p>
    <w:p>
      <w:pPr>
        <w:jc w:val="both"/>
        <w:spacing w:before="5" w:after="5"/>
      </w:pPr>
      <w:r>
        <w:rPr>
          <w:rFonts w:ascii="Calibri" w:hAnsi="Calibri" w:cs="Calibri"/>
          <w:sz w:val="22"/>
          <w:szCs w:val="22"/>
        </w:rPr>
        <w:t xml:space="preserve"> 36. Рекомендовать Федеральному государственному бюджетному образовательному учреждению высшего профессионального образования «Российская академия правосудия» ввести в учебные программы повышения квалификации судей и профессиональной переподготовки вновь назначенных судей специальный курс, посвященный применению норм, регулирующих вопросы открытости и гласности судопроизводства и доступа к информации о деятельности судов. </w:t>
      </w:r>
    </w:p>
    <w:p>
      <w:pPr>
        <w:jc w:val="both"/>
        <w:spacing w:before="5" w:after="5"/>
      </w:pPr>
      <w:r>
        <w:rPr>
          <w:rFonts w:ascii="Calibri" w:hAnsi="Calibri" w:cs="Calibri"/>
          <w:sz w:val="22"/>
          <w:szCs w:val="22"/>
        </w:rPr>
        <w:t xml:space="preserve"> Председатель Верховного Суда Российской Федерации</w:t>
      </w:r>
    </w:p>
    <w:p>
      <w:r>
        <w:rPr>
          <w:rFonts w:ascii="Calibri" w:hAnsi="Calibri" w:cs="Calibri"/>
          <w:sz w:val="22"/>
          <w:szCs w:val="22"/>
        </w:rPr>
        <w:t xml:space="preserve"> В. Лебедев </w:t>
      </w:r>
    </w:p>
    <w:p>
      <w:pPr>
        <w:jc w:val="both"/>
        <w:spacing w:before="5" w:after="5"/>
      </w:pPr>
      <w:r>
        <w:rPr>
          <w:rFonts w:ascii="Calibri" w:hAnsi="Calibri" w:cs="Calibri"/>
          <w:sz w:val="22"/>
          <w:szCs w:val="22"/>
        </w:rPr>
        <w:t xml:space="preserve"> Секретарь Пленума, судья Верховного Суда Российской Федерации</w:t>
      </w:r>
    </w:p>
    <w:p>
      <w:r>
        <w:rPr>
          <w:rFonts w:ascii="Calibri" w:hAnsi="Calibri" w:cs="Calibri"/>
          <w:sz w:val="22"/>
          <w:szCs w:val="22"/>
        </w:rPr>
        <w:t xml:space="preserve"> В. Дорошков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2018-09-27T01:33:01+03:00</dcterms:created>
  <dcterms:modified xsi:type="dcterms:W3CDTF">2018-09-27T01:33:01+03:00</dcterms:modified>
  <dc:title/>
  <dc:description/>
  <dc:subject/>
  <cp:keywords/>
  <cp:category/>
</cp:coreProperties>
</file>